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dodocumento"/>
        <w:bidi w:val="0"/>
        <w:spacing w:lineRule="auto" w:line="348" w:before="240" w:after="120"/>
        <w:ind w:right="1" w:hanging="0"/>
        <w:jc w:val="center"/>
        <w:rPr>
          <w:color w:val="000000"/>
        </w:rPr>
      </w:pPr>
      <w:r>
        <w:rPr>
          <w:rFonts w:cs="Arial" w:ascii="Arial" w:hAnsi="Arial"/>
          <w:b/>
          <w:bCs/>
          <w:color w:val="000000"/>
          <w:sz w:val="22"/>
          <w:szCs w:val="22"/>
        </w:rPr>
        <w:t>ANEXO</w:t>
      </w:r>
      <w:r>
        <w:rPr>
          <w:rFonts w:cs="Arial" w:ascii="Arial" w:hAnsi="Arial"/>
          <w:b/>
          <w:bCs/>
          <w:color w:val="000000"/>
          <w:spacing w:val="-5"/>
          <w:sz w:val="22"/>
          <w:szCs w:val="22"/>
        </w:rPr>
        <w:t xml:space="preserve"> I</w:t>
      </w:r>
      <w:r>
        <w:rPr>
          <w:rFonts w:cs="Arial" w:ascii="Arial" w:hAnsi="Arial"/>
          <w:b/>
          <w:bCs/>
          <w:color w:val="000000"/>
          <w:sz w:val="22"/>
          <w:szCs w:val="22"/>
        </w:rPr>
        <w:t>V</w:t>
      </w:r>
      <w:r>
        <w:rPr>
          <w:rFonts w:cs="Arial" w:ascii="Arial" w:hAnsi="Arial"/>
          <w:b/>
          <w:bCs/>
          <w:color w:val="000000"/>
          <w:spacing w:val="-5"/>
          <w:sz w:val="22"/>
          <w:szCs w:val="22"/>
        </w:rPr>
        <w:t xml:space="preserve"> </w:t>
      </w:r>
      <w:r>
        <w:rPr>
          <w:rFonts w:cs="Arial" w:ascii="Arial" w:hAnsi="Arial"/>
          <w:b/>
          <w:bCs/>
          <w:color w:val="000000"/>
          <w:sz w:val="22"/>
          <w:szCs w:val="22"/>
        </w:rPr>
        <w:t>–</w:t>
      </w:r>
      <w:r>
        <w:rPr>
          <w:rFonts w:cs="Arial" w:ascii="Arial" w:hAnsi="Arial"/>
          <w:b/>
          <w:bCs/>
          <w:color w:val="000000"/>
          <w:spacing w:val="-5"/>
          <w:sz w:val="22"/>
          <w:szCs w:val="22"/>
        </w:rPr>
        <w:t xml:space="preserve"> </w:t>
      </w:r>
      <w:r>
        <w:rPr>
          <w:rFonts w:cs="Arial" w:ascii="Arial" w:hAnsi="Arial"/>
          <w:b/>
          <w:bCs/>
          <w:color w:val="000000"/>
          <w:sz w:val="22"/>
          <w:szCs w:val="22"/>
        </w:rPr>
        <w:t>DECLARAÇÃO</w:t>
      </w:r>
      <w:r>
        <w:rPr>
          <w:rFonts w:cs="Arial" w:ascii="Arial" w:hAnsi="Arial"/>
          <w:b/>
          <w:bCs/>
          <w:color w:val="000000"/>
          <w:spacing w:val="-5"/>
          <w:sz w:val="22"/>
          <w:szCs w:val="22"/>
        </w:rPr>
        <w:t xml:space="preserve"> </w:t>
      </w:r>
      <w:r>
        <w:rPr>
          <w:rFonts w:cs="Arial" w:ascii="Arial" w:hAnsi="Arial"/>
          <w:b/>
          <w:bCs/>
          <w:color w:val="000000"/>
          <w:sz w:val="22"/>
          <w:szCs w:val="22"/>
        </w:rPr>
        <w:t>DE</w:t>
      </w:r>
      <w:r>
        <w:rPr>
          <w:rFonts w:cs="Arial" w:ascii="Arial" w:hAnsi="Arial"/>
          <w:b/>
          <w:bCs/>
          <w:color w:val="000000"/>
          <w:spacing w:val="-5"/>
          <w:sz w:val="22"/>
          <w:szCs w:val="22"/>
        </w:rPr>
        <w:t xml:space="preserve"> </w:t>
      </w:r>
      <w:r>
        <w:rPr>
          <w:rFonts w:cs="Arial" w:ascii="Arial" w:hAnsi="Arial"/>
          <w:b/>
          <w:bCs/>
          <w:color w:val="000000"/>
          <w:sz w:val="22"/>
          <w:szCs w:val="22"/>
        </w:rPr>
        <w:t>PESSOA</w:t>
      </w:r>
      <w:r>
        <w:rPr>
          <w:rFonts w:cs="Arial" w:ascii="Arial" w:hAnsi="Arial"/>
          <w:b/>
          <w:bCs/>
          <w:color w:val="000000"/>
          <w:spacing w:val="-5"/>
          <w:sz w:val="22"/>
          <w:szCs w:val="22"/>
        </w:rPr>
        <w:t xml:space="preserve"> </w:t>
      </w:r>
      <w:r>
        <w:rPr>
          <w:rFonts w:cs="Arial" w:ascii="Arial" w:hAnsi="Arial"/>
          <w:b/>
          <w:bCs/>
          <w:color w:val="000000"/>
          <w:sz w:val="22"/>
          <w:szCs w:val="22"/>
        </w:rPr>
        <w:t>COM</w:t>
      </w:r>
      <w:r>
        <w:rPr>
          <w:rFonts w:cs="Arial" w:ascii="Arial" w:hAnsi="Arial"/>
          <w:b/>
          <w:bCs/>
          <w:color w:val="000000"/>
          <w:spacing w:val="-5"/>
          <w:sz w:val="22"/>
          <w:szCs w:val="22"/>
        </w:rPr>
        <w:t xml:space="preserve"> </w:t>
      </w:r>
      <w:r>
        <w:rPr>
          <w:rFonts w:cs="Arial" w:ascii="Arial" w:hAnsi="Arial"/>
          <w:b/>
          <w:bCs/>
          <w:color w:val="000000"/>
          <w:sz w:val="22"/>
          <w:szCs w:val="22"/>
        </w:rPr>
        <w:t>DEFICIÊNCIA</w:t>
      </w:r>
    </w:p>
    <w:p>
      <w:pPr>
        <w:pStyle w:val="Corpodotexto"/>
        <w:bidi w:val="0"/>
        <w:spacing w:before="95" w:after="0"/>
        <w:jc w:val="left"/>
        <w:rPr>
          <w:rFonts w:ascii="Arial" w:hAnsi="Arial" w:cs="Arial"/>
          <w:b w:val="false"/>
          <w:b w:val="false"/>
          <w:color w:val="000000"/>
          <w:sz w:val="22"/>
          <w:szCs w:val="22"/>
        </w:rPr>
      </w:pPr>
      <w:r>
        <w:rPr>
          <w:rFonts w:cs="Arial" w:ascii="Arial" w:hAnsi="Arial"/>
          <w:b w:val="false"/>
          <w:color w:val="000000"/>
          <w:sz w:val="22"/>
          <w:szCs w:val="22"/>
        </w:rPr>
      </w:r>
    </w:p>
    <w:p>
      <w:pPr>
        <w:pStyle w:val="Corpodotexto"/>
        <w:tabs>
          <w:tab w:val="clear" w:pos="709"/>
          <w:tab w:val="left" w:pos="1814" w:leader="none"/>
          <w:tab w:val="left" w:pos="5132" w:leader="none"/>
          <w:tab w:val="left" w:pos="5967" w:leader="none"/>
          <w:tab w:val="left" w:pos="9140" w:leader="none"/>
        </w:tabs>
        <w:bidi w:val="0"/>
        <w:spacing w:before="1" w:after="0"/>
        <w:ind w:left="426" w:right="284" w:hanging="0"/>
        <w:jc w:val="both"/>
        <w:rPr>
          <w:color w:val="000000"/>
        </w:rPr>
      </w:pPr>
      <w:r>
        <w:rPr>
          <w:rFonts w:cs="Arial" w:ascii="Arial" w:hAnsi="Arial"/>
          <w:b w:val="false"/>
          <w:bCs w:val="false"/>
          <w:color w:val="000000"/>
          <w:spacing w:val="-4"/>
          <w:sz w:val="22"/>
          <w:szCs w:val="22"/>
        </w:rPr>
        <w:t>Eu,</w:t>
      </w:r>
      <w:r>
        <w:rPr>
          <w:rFonts w:cs="Arial" w:ascii="Arial" w:hAnsi="Arial"/>
          <w:b w:val="false"/>
          <w:bCs w:val="false"/>
          <w:color w:val="000000"/>
          <w:sz w:val="22"/>
          <w:szCs w:val="22"/>
          <w:u w:val="single"/>
        </w:rPr>
        <w:tab/>
        <w:tab/>
      </w:r>
      <w:r>
        <w:rPr>
          <w:rFonts w:cs="Arial" w:ascii="Arial" w:hAnsi="Arial"/>
          <w:b w:val="false"/>
          <w:bCs w:val="false"/>
          <w:color w:val="000000"/>
          <w:sz w:val="22"/>
          <w:szCs w:val="22"/>
        </w:rPr>
        <w:t>,portador</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do RG nº</w:t>
      </w:r>
      <w:r>
        <w:rPr>
          <w:rFonts w:cs="Arial" w:ascii="Arial" w:hAnsi="Arial"/>
          <w:b w:val="false"/>
          <w:bCs w:val="false"/>
          <w:color w:val="000000"/>
          <w:sz w:val="22"/>
          <w:szCs w:val="22"/>
          <w:u w:val="single"/>
        </w:rPr>
        <w:tab/>
      </w:r>
      <w:r>
        <w:rPr>
          <w:rFonts w:cs="Arial" w:ascii="Arial" w:hAnsi="Arial"/>
          <w:b w:val="false"/>
          <w:bCs w:val="false"/>
          <w:color w:val="000000"/>
          <w:sz w:val="22"/>
          <w:szCs w:val="22"/>
        </w:rPr>
        <w:t>e inscrito(a) no CPF</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sob</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o</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nº</w:t>
      </w:r>
      <w:r>
        <w:rPr>
          <w:rFonts w:cs="Arial" w:ascii="Arial" w:hAnsi="Arial"/>
          <w:b w:val="false"/>
          <w:bCs w:val="false"/>
          <w:color w:val="000000"/>
          <w:sz w:val="22"/>
          <w:szCs w:val="22"/>
          <w:u w:val="single"/>
        </w:rPr>
        <w:tab/>
        <w:tab/>
        <w:tab/>
      </w:r>
      <w:r>
        <w:rPr>
          <w:rFonts w:cs="Arial" w:ascii="Arial" w:hAnsi="Arial"/>
          <w:b w:val="false"/>
          <w:bCs w:val="false"/>
          <w:color w:val="000000"/>
          <w:sz w:val="22"/>
          <w:szCs w:val="22"/>
        </w:rPr>
        <w:t>declaro ao</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IF</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Baiano</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que,</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conforme</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CID-10</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sob</w:t>
      </w:r>
      <w:r>
        <w:rPr>
          <w:rFonts w:cs="Arial" w:ascii="Arial" w:hAnsi="Arial"/>
          <w:b w:val="false"/>
          <w:bCs w:val="false"/>
          <w:color w:val="000000"/>
          <w:spacing w:val="80"/>
          <w:sz w:val="22"/>
          <w:szCs w:val="22"/>
        </w:rPr>
        <w:t xml:space="preserve"> </w:t>
      </w:r>
      <w:r>
        <w:rPr>
          <w:rFonts w:cs="Arial" w:ascii="Arial" w:hAnsi="Arial"/>
          <w:b w:val="false"/>
          <w:bCs w:val="false"/>
          <w:color w:val="000000"/>
          <w:spacing w:val="-6"/>
          <w:sz w:val="22"/>
          <w:szCs w:val="22"/>
        </w:rPr>
        <w:t>n°</w:t>
      </w:r>
      <w:r>
        <w:rPr>
          <w:rFonts w:cs="Arial" w:ascii="Arial" w:hAnsi="Arial"/>
          <w:b w:val="false"/>
          <w:bCs w:val="false"/>
          <w:color w:val="000000"/>
          <w:sz w:val="22"/>
          <w:szCs w:val="22"/>
          <w:u w:val="single"/>
        </w:rPr>
        <w:tab/>
      </w:r>
      <w:r>
        <w:rPr>
          <w:rFonts w:cs="Arial" w:ascii="Arial" w:hAnsi="Arial"/>
          <w:b w:val="false"/>
          <w:bCs w:val="false"/>
          <w:color w:val="000000"/>
          <w:sz w:val="22"/>
          <w:szCs w:val="22"/>
        </w:rPr>
        <w:t>constante no Laudo Médico em anexo, expedido conforme especificações do Edital possuo a(s) seguinte(s) deficiência(s):</w:t>
      </w:r>
    </w:p>
    <w:p>
      <w:pPr>
        <w:pStyle w:val="Corpodotexto"/>
        <w:bidi w:val="0"/>
        <w:spacing w:before="113" w:after="0"/>
        <w:ind w:left="426" w:right="284" w:hanging="0"/>
        <w:jc w:val="both"/>
        <w:rPr>
          <w:color w:val="000000"/>
        </w:rPr>
      </w:pPr>
      <w:r>
        <w:rPr>
          <w:rFonts w:cs="Arial" w:ascii="Arial" w:hAnsi="Arial"/>
          <w:b w:val="false"/>
          <w:bCs w:val="false"/>
          <w:color w:val="000000"/>
          <w:sz w:val="22"/>
          <w:szCs w:val="22"/>
        </w:rP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estéticas</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e</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as</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que</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não</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produzam</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dificuldades</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para</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o</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desempenho</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de</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funções</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Redação</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dada</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pelo Decreto nº 5.296, de 2004);</w:t>
      </w:r>
    </w:p>
    <w:p>
      <w:pPr>
        <w:pStyle w:val="Corpodotexto"/>
        <w:bidi w:val="0"/>
        <w:spacing w:before="118" w:after="0"/>
        <w:ind w:left="426" w:right="284" w:hanging="0"/>
        <w:jc w:val="both"/>
        <w:rPr>
          <w:color w:val="000000"/>
        </w:rPr>
      </w:pPr>
      <w:r>
        <w:rPr>
          <w:rFonts w:cs="Arial" w:ascii="Arial" w:hAnsi="Arial"/>
          <w:b w:val="false"/>
          <w:bCs w:val="false"/>
          <w:color w:val="000000"/>
          <w:sz w:val="22"/>
          <w:szCs w:val="22"/>
        </w:rPr>
        <w:t xml:space="preserve">( ) </w:t>
      </w:r>
      <w:r>
        <w:rPr>
          <w:rFonts w:cs="Arial" w:ascii="Arial;Helvetica;sans-serif" w:hAnsi="Arial;Helvetica;sans-serif"/>
          <w:b w:val="false"/>
          <w:bCs w:val="false"/>
          <w:color w:val="000000"/>
          <w:spacing w:val="-2"/>
          <w:sz w:val="22"/>
          <w:szCs w:val="22"/>
        </w:rPr>
        <w:t>Deficiência auditiva ( limitação de longo prazo da audição, unilateral total ou bilateral parcial ou total, tendo como valor referencial da limitação auditiva, a média aritmética de 41 dB (quarenta e um decibéis) ou mais aferida por audiograma nas frequências de 500 Hz (quinhentos hertz), 1.000 Hz (mil hertz), 2.000 Hz (dois mil hertz) e 3.000 Hz (três mil hertz). - Redação dada pela Lei 14.768, de 22 de dezembro de 2023</w:t>
      </w:r>
      <w:r>
        <w:rPr>
          <w:rFonts w:cs="Arial" w:ascii="Arial" w:hAnsi="Arial"/>
          <w:b w:val="false"/>
          <w:bCs w:val="false"/>
          <w:color w:val="000000"/>
          <w:spacing w:val="-2"/>
          <w:sz w:val="22"/>
          <w:szCs w:val="22"/>
        </w:rPr>
        <w:t xml:space="preserve"> ;</w:t>
      </w:r>
    </w:p>
    <w:p>
      <w:pPr>
        <w:pStyle w:val="Corpodotexto"/>
        <w:bidi w:val="0"/>
        <w:spacing w:before="115" w:after="0"/>
        <w:ind w:left="426" w:right="284" w:hanging="0"/>
        <w:jc w:val="both"/>
        <w:rPr>
          <w:color w:val="000000"/>
        </w:rPr>
      </w:pPr>
      <w:r>
        <w:rPr>
          <w:rFonts w:cs="Arial" w:ascii="Arial" w:hAnsi="Arial"/>
          <w:b w:val="false"/>
          <w:bCs w:val="false"/>
          <w:color w:val="000000"/>
          <w:sz w:val="22"/>
          <w:szCs w:val="22"/>
        </w:rPr>
        <w:t>(</w:t>
      </w:r>
      <w:r>
        <w:rPr>
          <w:rFonts w:cs="Arial" w:ascii="Arial" w:hAnsi="Arial"/>
          <w:b w:val="false"/>
          <w:bCs w:val="false"/>
          <w:color w:val="000000"/>
          <w:spacing w:val="40"/>
          <w:sz w:val="22"/>
          <w:szCs w:val="22"/>
        </w:rPr>
        <w:t xml:space="preserve"> </w:t>
      </w:r>
      <w:r>
        <w:rPr>
          <w:rFonts w:cs="Arial" w:ascii="Arial" w:hAnsi="Arial"/>
          <w:b w:val="false"/>
          <w:bCs w:val="false"/>
          <w:color w:val="000000"/>
          <w:sz w:val="22"/>
          <w:szCs w:val="22"/>
        </w:rPr>
        <w:t>)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 ou a ocorrência simultânea de quaisquer das condições anteriores - Redação dada pelo Decreto nº 5.296, de 2004);</w:t>
      </w:r>
    </w:p>
    <w:p>
      <w:pPr>
        <w:pStyle w:val="Corpodotexto"/>
        <w:bidi w:val="0"/>
        <w:spacing w:before="114" w:after="0"/>
        <w:ind w:left="426" w:right="284" w:hanging="0"/>
        <w:jc w:val="both"/>
        <w:rPr>
          <w:color w:val="000000"/>
        </w:rPr>
      </w:pPr>
      <w:r>
        <w:rPr>
          <w:rFonts w:cs="Arial" w:ascii="Arial" w:hAnsi="Arial"/>
          <w:b w:val="false"/>
          <w:bCs w:val="false"/>
          <w:color w:val="000000"/>
          <w:sz w:val="22"/>
          <w:szCs w:val="22"/>
        </w:rPr>
        <w:t xml:space="preserve">( ) Deficiência mental (Funcionamento intelectual significativamente inferior à média, com manifestação antes dos dezoito anos e limitações associadas a duas ou mais áreas de habilidades adaptativas, tais como: a) </w:t>
      </w:r>
      <w:r>
        <w:rPr>
          <w:rFonts w:cs="Arial" w:ascii="Arial" w:hAnsi="Arial"/>
          <w:b w:val="false"/>
          <w:bCs w:val="false"/>
          <w:color w:val="000000"/>
          <w:spacing w:val="-2"/>
          <w:sz w:val="22"/>
          <w:szCs w:val="22"/>
        </w:rPr>
        <w:t>comunicação;</w:t>
      </w:r>
    </w:p>
    <w:p>
      <w:pPr>
        <w:pStyle w:val="Corpodotexto"/>
        <w:bidi w:val="0"/>
        <w:spacing w:before="2" w:after="0"/>
        <w:ind w:left="426" w:right="284" w:hanging="0"/>
        <w:jc w:val="both"/>
        <w:rPr>
          <w:color w:val="000000"/>
        </w:rPr>
      </w:pPr>
      <w:r>
        <w:rPr>
          <w:rFonts w:cs="Arial" w:ascii="Arial" w:hAnsi="Arial"/>
          <w:b w:val="false"/>
          <w:bCs w:val="false"/>
          <w:color w:val="000000"/>
          <w:sz w:val="22"/>
          <w:szCs w:val="22"/>
        </w:rPr>
        <w:t>b) cuidado pessoal; c) habilidades sociais; d) utilização dos recursos da comunidade; e) saúde e segurança; f) habilidades acadêmicas; g) lazer; h) trabalho - Redação dada pelo Decreto nº 5.296, de 2004);</w:t>
      </w:r>
    </w:p>
    <w:p>
      <w:pPr>
        <w:pStyle w:val="Corpodotexto"/>
        <w:tabs>
          <w:tab w:val="clear" w:pos="709"/>
          <w:tab w:val="left" w:pos="9433" w:leader="none"/>
        </w:tabs>
        <w:bidi w:val="0"/>
        <w:spacing w:before="114" w:after="0"/>
        <w:ind w:left="426" w:right="284" w:hanging="0"/>
        <w:jc w:val="both"/>
        <w:rPr>
          <w:color w:val="000000"/>
        </w:rPr>
      </w:pPr>
      <w:r>
        <w:rPr>
          <w:rFonts w:cs="Arial" w:ascii="Arial" w:hAnsi="Arial"/>
          <w:b w:val="false"/>
          <w:bCs w:val="false"/>
          <w:color w:val="000000"/>
          <w:sz w:val="22"/>
          <w:szCs w:val="22"/>
        </w:rPr>
        <w:t>(</w:t>
      </w:r>
      <w:r>
        <w:rPr>
          <w:rFonts w:cs="Arial" w:ascii="Arial" w:hAnsi="Arial"/>
          <w:b w:val="false"/>
          <w:bCs w:val="false"/>
          <w:color w:val="000000"/>
          <w:spacing w:val="38"/>
          <w:sz w:val="22"/>
          <w:szCs w:val="22"/>
        </w:rPr>
        <w:t xml:space="preserve"> </w:t>
      </w:r>
      <w:r>
        <w:rPr>
          <w:rFonts w:cs="Arial" w:ascii="Arial" w:hAnsi="Arial"/>
          <w:b w:val="false"/>
          <w:bCs w:val="false"/>
          <w:color w:val="000000"/>
          <w:sz w:val="22"/>
          <w:szCs w:val="22"/>
        </w:rPr>
        <w:t>)</w:t>
      </w:r>
      <w:r>
        <w:rPr>
          <w:rFonts w:cs="Arial" w:ascii="Arial" w:hAnsi="Arial"/>
          <w:b w:val="false"/>
          <w:bCs w:val="false"/>
          <w:color w:val="000000"/>
          <w:spacing w:val="-1"/>
          <w:sz w:val="22"/>
          <w:szCs w:val="22"/>
        </w:rPr>
        <w:t xml:space="preserve"> </w:t>
      </w:r>
      <w:r>
        <w:rPr>
          <w:rFonts w:cs="Arial" w:ascii="Arial" w:hAnsi="Arial"/>
          <w:b w:val="false"/>
          <w:bCs w:val="false"/>
          <w:color w:val="000000"/>
          <w:sz w:val="22"/>
          <w:szCs w:val="22"/>
        </w:rPr>
        <w:t>Outras</w:t>
      </w:r>
      <w:r>
        <w:rPr>
          <w:rFonts w:cs="Arial" w:ascii="Arial" w:hAnsi="Arial"/>
          <w:b w:val="false"/>
          <w:bCs w:val="false"/>
          <w:color w:val="000000"/>
          <w:spacing w:val="-1"/>
          <w:sz w:val="22"/>
          <w:szCs w:val="22"/>
        </w:rPr>
        <w:t xml:space="preserve"> </w:t>
      </w:r>
      <w:r>
        <w:rPr>
          <w:rFonts w:cs="Arial" w:ascii="Arial" w:hAnsi="Arial"/>
          <w:b w:val="false"/>
          <w:bCs w:val="false"/>
          <w:color w:val="000000"/>
          <w:spacing w:val="-2"/>
          <w:sz w:val="22"/>
          <w:szCs w:val="22"/>
        </w:rPr>
        <w:t>(descreva):</w:t>
      </w:r>
    </w:p>
    <w:p>
      <w:pPr>
        <w:pStyle w:val="Corpodotexto"/>
        <w:bidi w:val="0"/>
        <w:spacing w:before="195" w:after="0"/>
        <w:ind w:left="426" w:right="284" w:hanging="0"/>
        <w:jc w:val="both"/>
        <w:rPr>
          <w:color w:val="000000"/>
        </w:rPr>
      </w:pPr>
      <w:r>
        <w:rPr>
          <w:rFonts w:cs="Arial" w:ascii="Arial" w:hAnsi="Arial"/>
          <w:b w:val="false"/>
          <w:bCs w:val="false"/>
          <w:color w:val="000000"/>
          <w:sz w:val="22"/>
          <w:szCs w:val="22"/>
        </w:rPr>
        <w:t xml:space="preserve">O laudo médico com expressa referência ao código correspondente da Classificação Internacional de Doença – CID, atesta a espécie e grau da deficiência. São consideradas pessoas com deficiência (PcD)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w:t>
      </w:r>
      <w:r>
        <w:rPr>
          <w:rFonts w:cs="Arial" w:ascii="Arial" w:hAnsi="Arial"/>
          <w:b w:val="false"/>
          <w:bCs w:val="false"/>
          <w:color w:val="000000"/>
          <w:spacing w:val="-2"/>
          <w:sz w:val="22"/>
          <w:szCs w:val="22"/>
        </w:rPr>
        <w:t>13.146/2015.</w:t>
      </w:r>
    </w:p>
    <w:p>
      <w:pPr>
        <w:pStyle w:val="Corpodotexto"/>
        <w:bidi w:val="0"/>
        <w:spacing w:before="169" w:after="0"/>
        <w:ind w:left="426" w:right="284" w:hanging="0"/>
        <w:jc w:val="center"/>
        <w:rPr>
          <w:rFonts w:ascii="Arial" w:hAnsi="Arial" w:cs="Arial"/>
          <w:b w:val="false"/>
          <w:b w:val="false"/>
          <w:bCs w:val="false"/>
          <w:color w:val="000000"/>
          <w:sz w:val="22"/>
          <w:szCs w:val="22"/>
        </w:rPr>
      </w:pPr>
      <w:r>
        <w:rPr>
          <w:rFonts w:cs="Arial" w:ascii="Arial" w:hAnsi="Arial"/>
          <w:b w:val="false"/>
          <w:bCs w:val="false"/>
          <w:color w:val="000000"/>
          <w:sz w:val="22"/>
          <w:szCs w:val="22"/>
        </w:rPr>
        <mc:AlternateContent>
          <mc:Choice Requires="wps">
            <w:drawing>
              <wp:anchor behindDoc="0" distT="0" distB="635" distL="0" distR="0" simplePos="0" locked="0" layoutInCell="0" allowOverlap="1" relativeHeight="2" wp14:anchorId="0E440396">
                <wp:simplePos x="0" y="0"/>
                <wp:positionH relativeFrom="page">
                  <wp:posOffset>2508885</wp:posOffset>
                </wp:positionH>
                <wp:positionV relativeFrom="paragraph">
                  <wp:posOffset>277495</wp:posOffset>
                </wp:positionV>
                <wp:extent cx="2644775" cy="1270"/>
                <wp:effectExtent l="0" t="4445" r="0" b="3175"/>
                <wp:wrapTopAndBottom/>
                <wp:docPr id="1" name="Graphic 3"/>
                <a:graphic xmlns:a="http://schemas.openxmlformats.org/drawingml/2006/main">
                  <a:graphicData uri="http://schemas.microsoft.com/office/word/2010/wordprocessingShape">
                    <wps:wsp>
                      <wps:cNvSpPr/>
                      <wps:spPr>
                        <a:xfrm>
                          <a:off x="0" y="0"/>
                          <a:ext cx="2644920" cy="1440"/>
                        </a:xfrm>
                        <a:custGeom>
                          <a:avLst/>
                          <a:gdLst/>
                          <a:ahLst/>
                          <a:rect l="l" t="t" r="r" b="b"/>
                          <a:pathLst>
                            <a:path w="2644775" h="0">
                              <a:moveTo>
                                <a:pt x="0" y="0"/>
                              </a:moveTo>
                              <a:lnTo>
                                <a:pt x="2644775" y="0"/>
                              </a:lnTo>
                            </a:path>
                          </a:pathLst>
                        </a:custGeom>
                        <a:noFill/>
                        <a:ln w="889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bidi w:val="0"/>
        <w:spacing w:lineRule="auto" w:line="607" w:before="53" w:after="0"/>
        <w:ind w:left="426" w:right="284" w:hanging="0"/>
        <w:jc w:val="center"/>
        <w:rPr>
          <w:color w:val="000000"/>
        </w:rPr>
      </w:pPr>
      <w:r>
        <w:rPr>
          <w:rFonts w:cs="Arial" w:ascii="Arial" w:hAnsi="Arial"/>
          <w:b w:val="false"/>
          <w:bCs w:val="false"/>
          <w:color w:val="000000"/>
          <w:sz w:val="22"/>
          <w:szCs w:val="22"/>
        </w:rPr>
        <w:t>Local e data Assinatura</w:t>
      </w:r>
      <w:r>
        <w:rPr>
          <w:rFonts w:cs="Arial" w:ascii="Arial" w:hAnsi="Arial"/>
          <w:b w:val="false"/>
          <w:bCs w:val="false"/>
          <w:color w:val="000000"/>
          <w:spacing w:val="-13"/>
          <w:sz w:val="22"/>
          <w:szCs w:val="22"/>
        </w:rPr>
        <w:t xml:space="preserve"> </w:t>
      </w:r>
      <w:r>
        <w:rPr>
          <w:rFonts w:cs="Arial" w:ascii="Arial" w:hAnsi="Arial"/>
          <w:b w:val="false"/>
          <w:bCs w:val="false"/>
          <w:color w:val="000000"/>
          <w:sz w:val="22"/>
          <w:szCs w:val="22"/>
        </w:rPr>
        <w:t>do(a)</w:t>
      </w:r>
      <w:r>
        <w:rPr>
          <w:rFonts w:cs="Arial" w:ascii="Arial" w:hAnsi="Arial"/>
          <w:b w:val="false"/>
          <w:bCs w:val="false"/>
          <w:color w:val="000000"/>
          <w:spacing w:val="-12"/>
          <w:sz w:val="22"/>
          <w:szCs w:val="22"/>
        </w:rPr>
        <w:t xml:space="preserve"> </w:t>
      </w:r>
      <w:r>
        <w:rPr>
          <w:rFonts w:cs="Arial" w:ascii="Arial" w:hAnsi="Arial"/>
          <w:b w:val="false"/>
          <w:bCs w:val="false"/>
          <w:color w:val="000000"/>
          <w:sz w:val="22"/>
          <w:szCs w:val="22"/>
        </w:rPr>
        <w:t>declarante</w:t>
      </w:r>
    </w:p>
    <w:p>
      <w:pPr>
        <w:pStyle w:val="Normal"/>
        <w:bidi w:val="0"/>
        <w:ind w:left="426" w:right="284" w:hanging="0"/>
        <w:jc w:val="left"/>
        <w:rPr>
          <w:rFonts w:ascii="Arial" w:hAnsi="Arial" w:cs="Arial"/>
          <w:color w:val="000000"/>
          <w:spacing w:val="-13"/>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Arial">
    <w:altName w:val="Helvetica"/>
    <w:charset w:val="00"/>
    <w:family w:val="auto"/>
    <w:pitch w:val="default"/>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453</Words>
  <Characters>2419</Characters>
  <CharactersWithSpaces>2867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2025-01-28T10:12:26Z</dcterms:created>
  <dc:creator/>
  <dc:description/>
  <dc:language>pt-BR</dc:language>
  <cp:lastModifiedBy/>
  <dcterms:modified xsi:type="dcterms:W3CDTF">2025-01-28T10:13:17Z</dcterms:modified>
  <cp:revision>1</cp:revision>
  <dc:subject/>
  <dc:title/>
</cp:coreProperties>
</file>