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Normal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000000"/>
          <w:sz w:val="24"/>
          <w:szCs w:val="24"/>
        </w:rPr>
        <w:t>Convocatoria n</w:t>
      </w:r>
      <w:r>
        <w:rPr>
          <w:rFonts w:cs="Arial" w:ascii="Arial" w:hAnsi="Arial"/>
          <w:bCs w:val="false"/>
          <w:color w:val="000000"/>
          <w:w w:val="125"/>
          <w:sz w:val="24"/>
          <w:szCs w:val="24"/>
        </w:rPr>
        <w:t>º</w:t>
      </w:r>
      <w:r>
        <w:rPr>
          <w:rFonts w:cs="Arial" w:ascii="Arial" w:hAnsi="Arial"/>
          <w:bCs w:val="false"/>
          <w:color w:val="000000"/>
          <w:sz w:val="24"/>
          <w:szCs w:val="24"/>
        </w:rPr>
        <w:t xml:space="preserve"> 258 de 16 de diciembre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VI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 xml:space="preserve">–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FORMULÁRIO PARA INTERPOSICIÓN DE RECURSOS E IMPUGNACIÓN</w:t>
      </w:r>
    </w:p>
    <w:p>
      <w:pPr>
        <w:pStyle w:val="Corpodotexto"/>
        <w:spacing w:before="2" w:after="0"/>
        <w:jc w:val="both"/>
        <w:rPr>
          <w:rFonts w:ascii="Arial" w:hAnsi="Arial" w:cs="Arial"/>
          <w:bCs w:val="false"/>
          <w:sz w:val="24"/>
        </w:rPr>
      </w:pPr>
      <w:r>
        <w:rPr>
          <w:rFonts w:cs="Arial" w:ascii="Arial" w:hAnsi="Arial"/>
          <w:bCs w:val="false"/>
          <w:sz w:val="24"/>
        </w:rPr>
      </w:r>
    </w:p>
    <w:tbl>
      <w:tblPr>
        <w:tblStyle w:val="TableNormal"/>
        <w:tblW w:w="9213" w:type="dxa"/>
        <w:jc w:val="left"/>
        <w:tblInd w:w="43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35"/>
        <w:gridCol w:w="4677"/>
      </w:tblGrid>
      <w:tr>
        <w:trPr>
          <w:trHeight w:val="1100" w:hRule="atLeast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both"/>
              <w:rPr>
                <w:rFonts w:ascii="Arial" w:hAnsi="Arial" w:cs="Arial"/>
                <w:b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8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Nombre: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12" w:before="57" w:after="0"/>
              <w:ind w:left="172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Cadastro de Pessoa Física (CPF), en el caso de brasileños (as), o documento similar, en el caso de extranjeros:</w:t>
            </w:r>
          </w:p>
        </w:tc>
      </w:tr>
      <w:tr>
        <w:trPr>
          <w:trHeight w:val="537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47" w:leader="none"/>
              </w:tabs>
              <w:spacing w:before="127" w:after="0"/>
              <w:ind w:left="172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kern w:val="0"/>
                <w:sz w:val="18"/>
                <w:szCs w:val="22"/>
                <w:lang w:eastAsia="en-US" w:bidi="ar-SA"/>
              </w:rPr>
              <w:t>(  ) Impugnación a la convocatoria     (  ) Recurso contra:</w:t>
            </w:r>
          </w:p>
        </w:tc>
      </w:tr>
      <w:tr>
        <w:trPr>
          <w:trHeight w:val="597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8" w:hanging="0"/>
              <w:jc w:val="both"/>
              <w:rPr>
                <w:rFonts w:ascii="Arial" w:hAnsi="Arial" w:cs="Arial"/>
                <w:b/>
                <w:b/>
                <w:i/>
                <w:i/>
                <w:sz w:val="18"/>
              </w:rPr>
            </w:pPr>
            <w:r>
              <w:rPr>
                <w:rFonts w:cs="Arial" w:ascii="Arial" w:hAnsi="Arial"/>
                <w:b/>
                <w:i/>
                <w:color w:val="333333"/>
                <w:spacing w:val="-2"/>
                <w:kern w:val="0"/>
                <w:sz w:val="18"/>
                <w:szCs w:val="22"/>
                <w:lang w:eastAsia="en-US" w:bidi="ar-SA"/>
              </w:rPr>
              <w:t>Argumento:</w:t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3" w:hRule="atLeast"/>
        </w:trPr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both"/>
              <w:rPr>
                <w:rFonts w:ascii="Arial" w:hAnsi="Arial" w:cs="Arial"/>
                <w:b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8" w:right="-15" w:hanging="709"/>
              <w:jc w:val="righ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333333"/>
                <w:kern w:val="0"/>
                <w:sz w:val="24"/>
                <w:szCs w:val="24"/>
                <w:lang w:eastAsia="en-US" w:bidi="ar-SA"/>
              </w:rPr>
              <w:t>Enviar este documento a la dirección electrónica</w:t>
            </w:r>
            <w:r>
              <w:rPr>
                <w:rFonts w:cs="Arial" w:ascii="Arial" w:hAnsi="Arial"/>
                <w:b/>
                <w:color w:val="0070C0"/>
                <w:kern w:val="0"/>
                <w:sz w:val="24"/>
                <w:szCs w:val="24"/>
                <w:lang w:eastAsia="en-US" w:bidi="ar-SA"/>
              </w:rPr>
              <w:t xml:space="preserve">: </w:t>
            </w:r>
            <w:hyperlink r:id="rId3">
              <w:r>
                <w:rPr>
                  <w:rStyle w:val="LinkdaInternet"/>
                  <w:rFonts w:cs="Arial" w:ascii="Arial" w:hAnsi="Arial"/>
                  <w:bCs/>
                  <w:kern w:val="0"/>
                  <w:sz w:val="24"/>
                  <w:szCs w:val="24"/>
                  <w:lang w:eastAsia="en-US" w:bidi="ar-SA"/>
                </w:rPr>
                <w:t>espinter.crgabr@gmail.com</w:t>
              </w:r>
            </w:hyperlink>
            <w:r>
              <w:rPr>
                <w:rFonts w:cs="Arial" w:ascii="Arial" w:hAnsi="Arial"/>
                <w:b/>
                <w:color w:val="0070C0"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>
      <w:pPr>
        <w:pStyle w:val="Corpodotexto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120"/>
        <w:ind w:left="802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Lugar (ciudad, provincia y país) y fecha</w:t>
      </w:r>
    </w:p>
    <w:p>
      <w:pPr>
        <w:pStyle w:val="Corpodotexto"/>
        <w:spacing w:before="6" w:after="0"/>
        <w:jc w:val="both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0"/>
        <w:ind w:left="802" w:firstLine="4958"/>
        <w:jc w:val="center"/>
        <w:rPr>
          <w:rFonts w:ascii="Arial" w:hAnsi="Arial" w:cs="Arial"/>
          <w:color w:val="333333"/>
          <w:spacing w:val="-2"/>
          <w:sz w:val="20"/>
          <w:szCs w:val="20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2CDB8F91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eastAsiaTheme="minorHAnsi"/>
          <w:b w:val="false"/>
          <w:bCs w:val="false"/>
          <w:color w:val="333333"/>
          <w:lang w:val="pt-BR"/>
        </w:rPr>
        <w:t xml:space="preserve"> </w:t>
      </w:r>
      <w:r>
        <w:rPr>
          <w:rFonts w:cs="Arial" w:ascii="Arial" w:hAnsi="Arial"/>
          <w:bCs w:val="false"/>
          <w:sz w:val="20"/>
          <w:szCs w:val="20"/>
          <w:lang w:val="pt-BR"/>
        </w:rPr>
        <w:t>Firma del/de la Interpositor/a</w:t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spinter.crgabr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93</Words>
  <Characters>586</Characters>
  <CharactersWithSpaces>674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2024-12-16T14:05:30Z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