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Normal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000000"/>
          <w:sz w:val="24"/>
          <w:szCs w:val="24"/>
        </w:rPr>
        <w:t>Convocatoria n</w:t>
      </w:r>
      <w:r>
        <w:rPr>
          <w:rFonts w:cs="Arial" w:ascii="Arial" w:hAnsi="Arial"/>
          <w:bCs w:val="false"/>
          <w:color w:val="000000"/>
          <w:w w:val="125"/>
          <w:sz w:val="24"/>
          <w:szCs w:val="24"/>
        </w:rPr>
        <w:t>º</w:t>
      </w:r>
      <w:r>
        <w:rPr>
          <w:rFonts w:cs="Arial" w:ascii="Arial" w:hAnsi="Arial"/>
          <w:bCs w:val="false"/>
          <w:color w:val="000000"/>
          <w:sz w:val="24"/>
          <w:szCs w:val="24"/>
        </w:rPr>
        <w:t xml:space="preserve"> 258 de 16 de diciembre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  <w:color w:val="333333"/>
          <w:spacing w:val="-2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V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 NORMAS PARA LA ELABORACIÓN DE LA PROPUESTA DE INVESTIGACIÓN</w:t>
      </w:r>
    </w:p>
    <w:p>
      <w:pPr>
        <w:pStyle w:val="Normal"/>
        <w:spacing w:before="173" w:after="0"/>
        <w:ind w:left="902" w:right="10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La propuesta de investigación, redactada en forma de resumen ampliado, debe estar orientada a: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1. Propuesta de intervención: relacionada con una acción o resolución de un problema relacionado con los Recursos Genéticos Animales (RGA);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2. Propuesta de investigación aplicada: vinculada a la construcción del conocimiento aplicado a la producción con RGA;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3. Propuesta de desarrollo de productos en el área de Conservación de Recursos Genéticos Animales (CRGA): dirigidos al desarrollo de aplicaciones, materiales didácticos e instructivos, producción de prototipos para el desarrollo de equipos y productos específicos dirigidos al área CRGA, procesos tecnológicos y otras modalidades.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 xml:space="preserve">La propuesta debe estar escrita en portugués (Brasil), elaborada con la intención de investigación a ser desarrollada en el Curso de Postgrado </w:t>
      </w:r>
      <w:r>
        <w:rPr>
          <w:rFonts w:cs="Arial" w:ascii="Arial" w:hAnsi="Arial"/>
          <w:b w:val="false"/>
          <w:i/>
          <w:iCs/>
          <w:color w:val="333333"/>
          <w:w w:val="105"/>
          <w:sz w:val="22"/>
          <w:szCs w:val="22"/>
        </w:rPr>
        <w:t>Lato sensu</w:t>
      </w: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 xml:space="preserve"> de Especialización Internacional en Conservación de Recursos Genéticos Animales y sus Sistemas de Producción (CRGA&amp;SP), siguiendo las directrices que se detallan a continuación: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 xml:space="preserve">a) El archivo debe estar en papel A4, vertical, con márgenes superior y derecho de 3 cm e inferior e izquierdo de 2 cm, letra Arial tamaño 12, espaciado 1,5 cm, justificada (excepto </w:t>
      </w:r>
      <w:r>
        <w:rPr>
          <w:rFonts w:eastAsia="Arial" w:cs="Arial" w:ascii="Arial" w:hAnsi="Arial"/>
          <w:b w:val="false"/>
          <w:color w:val="333333"/>
          <w:w w:val="105"/>
          <w:sz w:val="22"/>
          <w:szCs w:val="22"/>
        </w:rPr>
        <w:t>tí</w:t>
      </w: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tulo), máximo 04 páginas, en formato electrónico (PDF);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 xml:space="preserve">b) Título: debe estar centrado en mayúsculas y en negrito. La autoría debe aparecer abajo del </w:t>
      </w:r>
      <w:r>
        <w:rPr>
          <w:rFonts w:eastAsia="Arial" w:cs="Arial" w:ascii="Arial" w:hAnsi="Arial"/>
          <w:b w:val="false"/>
          <w:color w:val="333333"/>
          <w:w w:val="105"/>
          <w:sz w:val="22"/>
          <w:szCs w:val="22"/>
        </w:rPr>
        <w:t>tí</w:t>
      </w: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tulo con dos espacios (1,5 cm) y una nota al pie que identifique brevemente al autor (Fuente 9, informando la formación académica, institución-ciudad-província-país, actuación, institución-ciudad-província- país donde trabaja, etc.);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c) Resumen: debe contener 200 palabras;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 xml:space="preserve">d) Palabras clave: de 3 a 4 palabras clave, no presentadas en el </w:t>
      </w:r>
      <w:r>
        <w:rPr>
          <w:rFonts w:eastAsia="Arial" w:cs="Arial" w:ascii="Arial" w:hAnsi="Arial"/>
          <w:b w:val="false"/>
          <w:color w:val="333333"/>
          <w:w w:val="105"/>
          <w:sz w:val="22"/>
          <w:szCs w:val="22"/>
        </w:rPr>
        <w:t>tí</w:t>
      </w: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tulo;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e) Introducción: debe comenzar bajo la identificación del autor, con dos espacios (1,5 cm), mencionando los elementos principales de la propuesta, presentando: Objeto de estudio, Justificación y Objetivos;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f) Metodología: debe presentar el lugar de desarrollo de la propuesta, métodos que serán utilizados y sus referencias;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g) Cronograma: debe presentar las actividades previstas y el plazo de ejecución;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h) Resultados Esperados: presentar lo que se espera de la propuesta;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i) Viabilidad de Ejecución: debe contemplar los recursos financieros necesarios y la fuente de financiamiento;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j) Referencias: según las citas realizadas en el texto;</w:t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 w:val="false"/>
          <w:b w:val="false"/>
          <w:color w:val="333333"/>
          <w:w w:val="105"/>
          <w:sz w:val="22"/>
          <w:szCs w:val="22"/>
        </w:rPr>
      </w:pPr>
      <w:r>
        <w:rPr>
          <w:rFonts w:cs="Arial" w:ascii="Arial" w:hAnsi="Arial"/>
          <w:b w:val="false"/>
          <w:color w:val="333333"/>
          <w:w w:val="105"/>
          <w:sz w:val="22"/>
          <w:szCs w:val="22"/>
        </w:rPr>
        <w:t>k) Observar el formato de Propuesta disponible a continuación.</w:t>
      </w:r>
    </w:p>
    <w:p>
      <w:pPr>
        <w:sectPr>
          <w:type w:val="nextPage"/>
          <w:pgSz w:w="11920" w:h="16838"/>
          <w:pgMar w:left="680" w:right="140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30" w:after="0"/>
        <w:ind w:left="802" w:hanging="0"/>
        <w:jc w:val="both"/>
        <w:rPr>
          <w:rFonts w:ascii="Arial" w:hAnsi="Arial" w:cs="Arial"/>
          <w:bCs w:val="false"/>
          <w:color w:val="333333"/>
          <w:w w:val="105"/>
        </w:rPr>
      </w:pPr>
      <w:r>
        <w:rPr>
          <w:rFonts w:cs="Arial" w:ascii="Arial" w:hAnsi="Arial"/>
          <w:bCs w:val="false"/>
          <w:color w:val="333333"/>
          <w:w w:val="105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El Modelo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Normal"/>
        <w:ind w:right="20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120"/>
          <w:sz w:val="24"/>
          <w:szCs w:val="24"/>
        </w:rPr>
        <w:t>INSTITUTO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FEDERAL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EDUCAÇÃO,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CIÊNCIA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E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TECNOLOGIA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BAIANO-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IF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BAIANO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10"/>
          <w:w w:val="120"/>
          <w:sz w:val="24"/>
          <w:szCs w:val="24"/>
        </w:rPr>
        <w:t xml:space="preserve">– </w:t>
      </w:r>
      <w:r>
        <w:rPr>
          <w:rFonts w:cs="Arial" w:ascii="Arial" w:hAnsi="Arial"/>
          <w:b/>
          <w:i/>
          <w:color w:val="333333"/>
          <w:w w:val="120"/>
          <w:sz w:val="24"/>
          <w:szCs w:val="24"/>
        </w:rPr>
        <w:t>CAMPUS</w:t>
      </w:r>
      <w:r>
        <w:rPr>
          <w:rFonts w:cs="Arial" w:ascii="Arial" w:hAnsi="Arial"/>
          <w:b/>
          <w:i/>
          <w:color w:val="333333"/>
          <w:spacing w:val="1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20"/>
          <w:sz w:val="24"/>
          <w:szCs w:val="24"/>
        </w:rPr>
        <w:t>VALENÇA</w:t>
      </w:r>
    </w:p>
    <w:p>
      <w:pPr>
        <w:pStyle w:val="Corpodotexto"/>
        <w:spacing w:before="3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lineRule="auto" w:line="319" w:before="1" w:after="0"/>
        <w:ind w:right="203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125"/>
          <w:sz w:val="24"/>
          <w:szCs w:val="24"/>
        </w:rPr>
        <w:t>CURSO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PÓS-GRADUAÇÃO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i/>
          <w:color w:val="333333"/>
          <w:w w:val="125"/>
          <w:sz w:val="24"/>
          <w:szCs w:val="24"/>
        </w:rPr>
        <w:t>LATO</w:t>
      </w:r>
      <w:r>
        <w:rPr>
          <w:rFonts w:cs="Arial" w:ascii="Arial" w:hAnsi="Arial"/>
          <w:b/>
          <w:i/>
          <w:color w:val="333333"/>
          <w:spacing w:val="-19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i/>
          <w:color w:val="333333"/>
          <w:w w:val="125"/>
          <w:sz w:val="24"/>
          <w:szCs w:val="24"/>
        </w:rPr>
        <w:t>SENSU</w:t>
      </w:r>
      <w:r>
        <w:rPr>
          <w:rFonts w:cs="Arial" w:ascii="Arial" w:hAnsi="Arial"/>
          <w:b/>
          <w:i/>
          <w:color w:val="333333"/>
          <w:spacing w:val="-19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 ESPECIALIZAÇÃO INTERNACIONAL EM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CONSERVAÇÃO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-17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RECURSOS GENÉTICOS ANIMAIS E SEUS SISTEMAS DE PRODUÇÃO (CRGA&amp;SP)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TÍTULO</w:t>
      </w:r>
    </w:p>
    <w:p>
      <w:pPr>
        <w:pStyle w:val="Corpodotexto"/>
        <w:spacing w:before="85" w:after="0"/>
        <w:jc w:val="right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José Maria Costa e Silva (Nombre completo del autor)[1]</w:t>
      </w:r>
    </w:p>
    <w:p>
      <w:pPr>
        <w:pStyle w:val="Corpodotexto"/>
        <w:spacing w:before="85" w:after="0"/>
        <w:jc w:val="right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right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Resumen: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Palabras clave: Xxxxxxxxxx. xxxxxxxxx xxxxxxxxxxxx xxxxxxxxxxxx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Introducción: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Metodología: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Cronograma: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Resultados esperados: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Viabilidad de ejecución: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Referencias: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color w:val="333333"/>
          <w:w w:val="125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2" w:after="0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A7D02DC">
                <wp:simplePos x="0" y="0"/>
                <wp:positionH relativeFrom="page">
                  <wp:posOffset>941070</wp:posOffset>
                </wp:positionH>
                <wp:positionV relativeFrom="paragraph">
                  <wp:posOffset>186055</wp:posOffset>
                </wp:positionV>
                <wp:extent cx="1868170" cy="8255"/>
                <wp:effectExtent l="0" t="0" r="0" b="0"/>
                <wp:wrapTopAndBottom/>
                <wp:docPr id="2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680" cy="75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path="m0,0l-2147483645,0l-2147483645,-2147483646l0,-2147483646xe" fillcolor="#cccccc" stroked="f" o:allowincell="f" style="position:absolute;margin-left:74.1pt;margin-top:14.65pt;width:147pt;height:0.55pt;mso-wrap-style:none;v-text-anchor:middle;mso-position-horizontal-relative:page" wp14:anchorId="6A7D02DC">
                <v:fill o:detectmouseclick="t" type="solid" color2="#333333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1"/>
        </w:rPr>
      </w:pPr>
      <w:r>
        <w:rPr>
          <w:rFonts w:cs="Arial" w:ascii="Arial" w:hAnsi="Arial"/>
          <w:bCs w:val="false"/>
          <w:sz w:val="21"/>
        </w:rPr>
      </w:r>
    </w:p>
    <w:p>
      <w:pPr>
        <w:sectPr>
          <w:type w:val="nextPage"/>
          <w:pgSz w:w="11920" w:h="16838"/>
          <w:pgMar w:left="680" w:right="140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-40" w:hanging="0"/>
        <w:jc w:val="both"/>
        <w:rPr>
          <w:rFonts w:ascii="Arial" w:hAnsi="Arial" w:cs="Arial"/>
          <w:bCs/>
          <w:color w:val="333333"/>
          <w:w w:val="110"/>
          <w:sz w:val="14"/>
        </w:rPr>
      </w:pPr>
      <w:r>
        <w:rPr>
          <w:rFonts w:cs="Arial" w:ascii="Arial" w:hAnsi="Arial"/>
          <w:b/>
          <w:color w:val="333333"/>
          <w:spacing w:val="-5"/>
          <w:w w:val="105"/>
          <w:sz w:val="14"/>
        </w:rPr>
        <w:t xml:space="preserve">[1]   </w:t>
      </w:r>
      <w:r>
        <w:rPr>
          <w:rFonts w:cs="Arial" w:ascii="Arial" w:hAnsi="Arial"/>
          <w:bCs/>
          <w:color w:val="333333"/>
          <w:w w:val="110"/>
          <w:sz w:val="14"/>
        </w:rPr>
        <w:t>Zootecnista, de la Universidad del Sul de Bahia (UESB)-Itapetinga-Bahia-Brasil, Docente de la Facultad Tal-Valença-Bahia-</w:t>
      </w:r>
    </w:p>
    <w:p>
      <w:pPr>
        <w:pStyle w:val="Normal"/>
        <w:ind w:left="-40" w:hanging="0"/>
        <w:jc w:val="both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Cs/>
          <w:color w:val="333333"/>
          <w:w w:val="110"/>
          <w:sz w:val="14"/>
        </w:rPr>
        <w:t>Brasil, etc.</w:t>
      </w:r>
      <w:r>
        <w:rPr>
          <w:rFonts w:cs="Arial" w:ascii="Arial" w:hAnsi="Arial"/>
          <w:bCs/>
          <w:color w:val="333333"/>
          <w:spacing w:val="-4"/>
          <w:w w:val="110"/>
          <w:sz w:val="14"/>
        </w:rPr>
        <w:t xml:space="preserve"> </w:t>
      </w:r>
    </w:p>
    <w:p>
      <w:pPr>
        <w:sectPr>
          <w:type w:val="continuous"/>
          <w:pgSz w:w="11920" w:h="16838"/>
          <w:pgMar w:left="680" w:right="1400" w:gutter="0" w:header="0" w:top="5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jc w:val="both"/>
        <w:rPr>
          <w:rFonts w:ascii="Arial" w:hAnsi="Arial" w:cs="Arial"/>
          <w:bCs w:val="false"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3</Pages>
  <Words>471</Words>
  <Characters>2852</Characters>
  <CharactersWithSpaces>3291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2024-12-16T14:05:18Z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