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719"/>
        <w:gridCol w:w="1975"/>
        <w:gridCol w:w="926"/>
        <w:gridCol w:w="1786"/>
      </w:tblGrid>
      <w:tr w:rsidR="00D2422A">
        <w:trPr>
          <w:trHeight w:val="741"/>
        </w:trPr>
        <w:tc>
          <w:tcPr>
            <w:tcW w:w="10330" w:type="dxa"/>
            <w:gridSpan w:val="5"/>
            <w:shd w:val="clear" w:color="auto" w:fill="C4DEB1"/>
          </w:tcPr>
          <w:p w:rsidR="00D2422A" w:rsidRDefault="009A56C2" w:rsidP="00EB7CC1">
            <w:pPr>
              <w:pStyle w:val="TableParagraph"/>
              <w:spacing w:line="370" w:lineRule="exact"/>
              <w:ind w:left="1092" w:right="729"/>
              <w:jc w:val="left"/>
              <w:rPr>
                <w:b/>
                <w:sz w:val="33"/>
              </w:rPr>
            </w:pPr>
            <w:r>
              <w:rPr>
                <w:b/>
                <w:sz w:val="33"/>
              </w:rPr>
              <w:t>Resultado</w:t>
            </w:r>
            <w:r>
              <w:rPr>
                <w:b/>
                <w:spacing w:val="-19"/>
                <w:sz w:val="33"/>
              </w:rPr>
              <w:t xml:space="preserve"> </w:t>
            </w:r>
            <w:r w:rsidR="00EB7CC1">
              <w:rPr>
                <w:b/>
                <w:spacing w:val="-19"/>
                <w:sz w:val="33"/>
              </w:rPr>
              <w:t xml:space="preserve">Preliminar </w:t>
            </w:r>
            <w:r>
              <w:rPr>
                <w:b/>
                <w:sz w:val="33"/>
              </w:rPr>
              <w:t>-</w:t>
            </w:r>
            <w:r>
              <w:rPr>
                <w:b/>
                <w:spacing w:val="-19"/>
                <w:sz w:val="33"/>
              </w:rPr>
              <w:t xml:space="preserve"> </w:t>
            </w:r>
            <w:r>
              <w:rPr>
                <w:b/>
                <w:sz w:val="33"/>
              </w:rPr>
              <w:t>Banca</w:t>
            </w:r>
            <w:r>
              <w:rPr>
                <w:b/>
                <w:spacing w:val="-18"/>
                <w:sz w:val="33"/>
              </w:rPr>
              <w:t xml:space="preserve"> </w:t>
            </w:r>
            <w:r>
              <w:rPr>
                <w:b/>
                <w:sz w:val="33"/>
              </w:rPr>
              <w:t>Heteroidentificação</w:t>
            </w:r>
            <w:r>
              <w:rPr>
                <w:b/>
                <w:spacing w:val="-19"/>
                <w:sz w:val="33"/>
              </w:rPr>
              <w:t xml:space="preserve"> </w:t>
            </w:r>
            <w:r w:rsidR="00CF17C1">
              <w:rPr>
                <w:b/>
                <w:sz w:val="33"/>
              </w:rPr>
              <w:t>27</w:t>
            </w:r>
            <w:r>
              <w:rPr>
                <w:b/>
                <w:sz w:val="33"/>
              </w:rPr>
              <w:t xml:space="preserve">/02/2025 </w:t>
            </w:r>
          </w:p>
          <w:p w:rsidR="00EB7CC1" w:rsidRDefault="00CF17C1" w:rsidP="00EB7CC1">
            <w:pPr>
              <w:pStyle w:val="TableParagraph"/>
              <w:spacing w:line="370" w:lineRule="exact"/>
              <w:ind w:left="1092" w:right="729"/>
              <w:jc w:val="left"/>
              <w:rPr>
                <w:b/>
                <w:sz w:val="33"/>
              </w:rPr>
            </w:pPr>
            <w:r>
              <w:rPr>
                <w:b/>
                <w:sz w:val="33"/>
              </w:rPr>
              <w:t xml:space="preserve">Terceira </w:t>
            </w:r>
            <w:r w:rsidR="00EB7CC1">
              <w:rPr>
                <w:b/>
                <w:sz w:val="33"/>
              </w:rPr>
              <w:t xml:space="preserve">Chamada da Lista de Espera </w:t>
            </w:r>
          </w:p>
        </w:tc>
      </w:tr>
      <w:tr w:rsidR="00D2422A">
        <w:trPr>
          <w:trHeight w:val="224"/>
        </w:trPr>
        <w:tc>
          <w:tcPr>
            <w:tcW w:w="924" w:type="dxa"/>
          </w:tcPr>
          <w:p w:rsidR="00D2422A" w:rsidRDefault="00D2422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19" w:type="dxa"/>
          </w:tcPr>
          <w:p w:rsidR="00D2422A" w:rsidRDefault="00D2422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</w:tcPr>
          <w:p w:rsidR="00D2422A" w:rsidRDefault="00D2422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:rsidR="00D2422A" w:rsidRDefault="00D2422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:rsidR="00D2422A" w:rsidRDefault="00D2422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2422A">
        <w:trPr>
          <w:trHeight w:val="229"/>
        </w:trPr>
        <w:tc>
          <w:tcPr>
            <w:tcW w:w="10330" w:type="dxa"/>
            <w:gridSpan w:val="5"/>
            <w:shd w:val="clear" w:color="auto" w:fill="C4DEB1"/>
          </w:tcPr>
          <w:p w:rsidR="00D2422A" w:rsidRDefault="009A56C2">
            <w:pPr>
              <w:pStyle w:val="TableParagraph"/>
              <w:spacing w:line="210" w:lineRule="exact"/>
              <w:ind w:left="91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QUÍMICA</w:t>
            </w:r>
          </w:p>
        </w:tc>
      </w:tr>
      <w:tr w:rsidR="00D2422A">
        <w:trPr>
          <w:trHeight w:val="224"/>
        </w:trPr>
        <w:tc>
          <w:tcPr>
            <w:tcW w:w="924" w:type="dxa"/>
          </w:tcPr>
          <w:p w:rsidR="00D2422A" w:rsidRDefault="00D2422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19" w:type="dxa"/>
          </w:tcPr>
          <w:p w:rsidR="00D2422A" w:rsidRDefault="009A56C2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Candidato(a)</w:t>
            </w:r>
          </w:p>
        </w:tc>
        <w:tc>
          <w:tcPr>
            <w:tcW w:w="1975" w:type="dxa"/>
          </w:tcPr>
          <w:p w:rsidR="00D2422A" w:rsidRDefault="009A56C2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Nascimento</w:t>
            </w:r>
          </w:p>
        </w:tc>
        <w:tc>
          <w:tcPr>
            <w:tcW w:w="926" w:type="dxa"/>
          </w:tcPr>
          <w:p w:rsidR="00D2422A" w:rsidRDefault="009A56C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Cota</w:t>
            </w:r>
          </w:p>
        </w:tc>
        <w:tc>
          <w:tcPr>
            <w:tcW w:w="1786" w:type="dxa"/>
          </w:tcPr>
          <w:p w:rsidR="00D2422A" w:rsidRDefault="009A56C2">
            <w:pPr>
              <w:pStyle w:val="TableParagraph"/>
              <w:ind w:lef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D2422A">
        <w:trPr>
          <w:trHeight w:val="224"/>
        </w:trPr>
        <w:tc>
          <w:tcPr>
            <w:tcW w:w="10330" w:type="dxa"/>
            <w:gridSpan w:val="5"/>
            <w:shd w:val="clear" w:color="auto" w:fill="C4DEB1"/>
          </w:tcPr>
          <w:p w:rsidR="00D2422A" w:rsidRDefault="009A56C2">
            <w:pPr>
              <w:pStyle w:val="TableParagraph"/>
              <w:ind w:left="91"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ADMINISTRAÇÃO</w:t>
            </w:r>
          </w:p>
        </w:tc>
      </w:tr>
      <w:tr w:rsidR="00D2422A">
        <w:trPr>
          <w:trHeight w:val="229"/>
        </w:trPr>
        <w:tc>
          <w:tcPr>
            <w:tcW w:w="924" w:type="dxa"/>
          </w:tcPr>
          <w:p w:rsidR="00D2422A" w:rsidRDefault="00D2422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19" w:type="dxa"/>
          </w:tcPr>
          <w:p w:rsidR="00D2422A" w:rsidRDefault="009A56C2">
            <w:pPr>
              <w:pStyle w:val="TableParagraph"/>
              <w:spacing w:line="210" w:lineRule="exact"/>
              <w:ind w:left="6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Candidato(a)</w:t>
            </w:r>
          </w:p>
        </w:tc>
        <w:tc>
          <w:tcPr>
            <w:tcW w:w="1975" w:type="dxa"/>
          </w:tcPr>
          <w:p w:rsidR="00D2422A" w:rsidRDefault="009A56C2">
            <w:pPr>
              <w:pStyle w:val="TableParagraph"/>
              <w:spacing w:line="210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Nascimento</w:t>
            </w:r>
          </w:p>
        </w:tc>
        <w:tc>
          <w:tcPr>
            <w:tcW w:w="926" w:type="dxa"/>
          </w:tcPr>
          <w:p w:rsidR="00D2422A" w:rsidRDefault="009A56C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Cota</w:t>
            </w:r>
          </w:p>
        </w:tc>
        <w:tc>
          <w:tcPr>
            <w:tcW w:w="1786" w:type="dxa"/>
          </w:tcPr>
          <w:p w:rsidR="00D2422A" w:rsidRDefault="009A56C2">
            <w:pPr>
              <w:pStyle w:val="TableParagraph"/>
              <w:spacing w:line="210" w:lineRule="exact"/>
              <w:ind w:lef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CF17C1" w:rsidTr="00403E30">
        <w:trPr>
          <w:trHeight w:val="224"/>
        </w:trPr>
        <w:tc>
          <w:tcPr>
            <w:tcW w:w="924" w:type="dxa"/>
          </w:tcPr>
          <w:p w:rsidR="00CF17C1" w:rsidRDefault="00CF17C1" w:rsidP="00CF17C1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719" w:type="dxa"/>
            <w:vAlign w:val="bottom"/>
          </w:tcPr>
          <w:p w:rsidR="00CF17C1" w:rsidRPr="00642EFC" w:rsidRDefault="009D59FF" w:rsidP="00CF17C1">
            <w:pPr>
              <w:autoSpaceDN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JULIA LIMA ARAUJO</w:t>
            </w:r>
          </w:p>
        </w:tc>
        <w:tc>
          <w:tcPr>
            <w:tcW w:w="1975" w:type="dxa"/>
          </w:tcPr>
          <w:p w:rsidR="00CF17C1" w:rsidRDefault="00CF17C1" w:rsidP="00CF17C1">
            <w:pPr>
              <w:pStyle w:val="TableParagraph"/>
              <w:ind w:left="94" w:right="3"/>
              <w:rPr>
                <w:sz w:val="20"/>
              </w:rPr>
            </w:pPr>
            <w:r w:rsidRPr="00642EFC">
              <w:rPr>
                <w:rFonts w:eastAsia="Times New Roman"/>
                <w:color w:val="000000"/>
                <w:lang w:eastAsia="pt-BR"/>
              </w:rPr>
              <w:t>12/01/2007</w:t>
            </w:r>
          </w:p>
        </w:tc>
        <w:tc>
          <w:tcPr>
            <w:tcW w:w="926" w:type="dxa"/>
          </w:tcPr>
          <w:p w:rsidR="00CF17C1" w:rsidRDefault="00CF17C1" w:rsidP="00CF17C1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 xml:space="preserve">LIPPI </w:t>
            </w:r>
          </w:p>
        </w:tc>
        <w:tc>
          <w:tcPr>
            <w:tcW w:w="1786" w:type="dxa"/>
          </w:tcPr>
          <w:p w:rsidR="00CF17C1" w:rsidRDefault="009D59FF" w:rsidP="00CF17C1">
            <w:pPr>
              <w:pStyle w:val="TableParagraph"/>
              <w:ind w:left="89" w:right="1"/>
              <w:rPr>
                <w:b/>
                <w:sz w:val="20"/>
              </w:rPr>
            </w:pPr>
            <w:r w:rsidRPr="009D59FF">
              <w:rPr>
                <w:b/>
                <w:sz w:val="20"/>
              </w:rPr>
              <w:t>DEFERIDA</w:t>
            </w:r>
          </w:p>
        </w:tc>
      </w:tr>
      <w:tr w:rsidR="00CF17C1">
        <w:trPr>
          <w:trHeight w:val="223"/>
        </w:trPr>
        <w:tc>
          <w:tcPr>
            <w:tcW w:w="10330" w:type="dxa"/>
            <w:gridSpan w:val="5"/>
            <w:shd w:val="clear" w:color="auto" w:fill="C4DEB1"/>
          </w:tcPr>
          <w:p w:rsidR="00CF17C1" w:rsidRDefault="00CF17C1" w:rsidP="00CF17C1">
            <w:pPr>
              <w:pStyle w:val="TableParagraph"/>
              <w:spacing w:line="203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CIÊNCIAS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COMPUTAÇÃO</w:t>
            </w:r>
          </w:p>
        </w:tc>
      </w:tr>
      <w:tr w:rsidR="00CF17C1">
        <w:trPr>
          <w:trHeight w:val="227"/>
        </w:trPr>
        <w:tc>
          <w:tcPr>
            <w:tcW w:w="924" w:type="dxa"/>
          </w:tcPr>
          <w:p w:rsidR="00CF17C1" w:rsidRDefault="00CF17C1" w:rsidP="00CF17C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19" w:type="dxa"/>
          </w:tcPr>
          <w:p w:rsidR="00CF17C1" w:rsidRDefault="00CF17C1" w:rsidP="00CF17C1">
            <w:pPr>
              <w:pStyle w:val="TableParagraph"/>
              <w:spacing w:line="207" w:lineRule="exact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Candidato(a)</w:t>
            </w:r>
          </w:p>
        </w:tc>
        <w:tc>
          <w:tcPr>
            <w:tcW w:w="1975" w:type="dxa"/>
          </w:tcPr>
          <w:p w:rsidR="00CF17C1" w:rsidRDefault="00CF17C1" w:rsidP="00CF17C1">
            <w:pPr>
              <w:pStyle w:val="TableParagraph"/>
              <w:spacing w:line="207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Nascimento</w:t>
            </w:r>
          </w:p>
        </w:tc>
        <w:tc>
          <w:tcPr>
            <w:tcW w:w="926" w:type="dxa"/>
          </w:tcPr>
          <w:p w:rsidR="00CF17C1" w:rsidRDefault="00CF17C1" w:rsidP="00CF17C1"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Cota</w:t>
            </w:r>
          </w:p>
        </w:tc>
        <w:tc>
          <w:tcPr>
            <w:tcW w:w="1786" w:type="dxa"/>
          </w:tcPr>
          <w:p w:rsidR="00CF17C1" w:rsidRDefault="00CF17C1" w:rsidP="00CF17C1">
            <w:pPr>
              <w:pStyle w:val="TableParagraph"/>
              <w:spacing w:line="207" w:lineRule="exact"/>
              <w:ind w:lef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CF17C1">
        <w:trPr>
          <w:trHeight w:val="222"/>
        </w:trPr>
        <w:tc>
          <w:tcPr>
            <w:tcW w:w="924" w:type="dxa"/>
          </w:tcPr>
          <w:p w:rsidR="00CF17C1" w:rsidRDefault="00CF17C1" w:rsidP="00CF17C1">
            <w:pPr>
              <w:pStyle w:val="TableParagraph"/>
              <w:spacing w:line="202" w:lineRule="exact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719" w:type="dxa"/>
          </w:tcPr>
          <w:p w:rsidR="00CF17C1" w:rsidRDefault="009D59FF" w:rsidP="00CF17C1">
            <w:pPr>
              <w:pStyle w:val="TableParagraph"/>
              <w:spacing w:line="202" w:lineRule="exact"/>
              <w:ind w:left="67"/>
              <w:jc w:val="left"/>
              <w:rPr>
                <w:sz w:val="20"/>
              </w:rPr>
            </w:pPr>
            <w:r w:rsidRPr="009D59FF">
              <w:rPr>
                <w:rFonts w:eastAsia="Times New Roman"/>
                <w:color w:val="000000"/>
                <w:lang w:eastAsia="pt-BR"/>
              </w:rPr>
              <w:t>MARIANE SANTOS DOS REIS</w:t>
            </w:r>
          </w:p>
        </w:tc>
        <w:tc>
          <w:tcPr>
            <w:tcW w:w="1975" w:type="dxa"/>
          </w:tcPr>
          <w:p w:rsidR="00CF17C1" w:rsidRDefault="00CF17C1" w:rsidP="00CF17C1">
            <w:pPr>
              <w:pStyle w:val="TableParagraph"/>
              <w:spacing w:line="202" w:lineRule="exact"/>
              <w:ind w:left="94" w:right="3"/>
              <w:rPr>
                <w:sz w:val="20"/>
              </w:rPr>
            </w:pPr>
            <w:r w:rsidRPr="0006565D">
              <w:rPr>
                <w:rFonts w:eastAsia="Times New Roman"/>
                <w:color w:val="000000"/>
                <w:lang w:eastAsia="pt-BR"/>
              </w:rPr>
              <w:t>22/03/2005</w:t>
            </w:r>
          </w:p>
        </w:tc>
        <w:tc>
          <w:tcPr>
            <w:tcW w:w="926" w:type="dxa"/>
          </w:tcPr>
          <w:p w:rsidR="00CF17C1" w:rsidRDefault="00CF17C1" w:rsidP="00CF17C1">
            <w:pPr>
              <w:pStyle w:val="TableParagraph"/>
              <w:spacing w:line="202" w:lineRule="exact"/>
              <w:ind w:right="7"/>
              <w:rPr>
                <w:sz w:val="20"/>
              </w:rPr>
            </w:pPr>
            <w:r>
              <w:rPr>
                <w:sz w:val="20"/>
              </w:rPr>
              <w:t xml:space="preserve">LBPPI </w:t>
            </w:r>
          </w:p>
        </w:tc>
        <w:tc>
          <w:tcPr>
            <w:tcW w:w="1786" w:type="dxa"/>
          </w:tcPr>
          <w:p w:rsidR="00CF17C1" w:rsidRDefault="009D59FF" w:rsidP="00CF17C1">
            <w:pPr>
              <w:pStyle w:val="TableParagraph"/>
              <w:spacing w:line="202" w:lineRule="exact"/>
              <w:ind w:left="89" w:right="8"/>
              <w:rPr>
                <w:b/>
                <w:sz w:val="20"/>
              </w:rPr>
            </w:pPr>
            <w:r w:rsidRPr="009D59FF">
              <w:rPr>
                <w:b/>
                <w:sz w:val="20"/>
              </w:rPr>
              <w:t>DEFERIDA</w:t>
            </w:r>
          </w:p>
        </w:tc>
      </w:tr>
      <w:tr w:rsidR="00CF17C1" w:rsidTr="00A46873">
        <w:trPr>
          <w:trHeight w:val="229"/>
        </w:trPr>
        <w:tc>
          <w:tcPr>
            <w:tcW w:w="924" w:type="dxa"/>
          </w:tcPr>
          <w:p w:rsidR="00CF17C1" w:rsidRDefault="00CF17C1" w:rsidP="00CF17C1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719" w:type="dxa"/>
            <w:vAlign w:val="bottom"/>
          </w:tcPr>
          <w:p w:rsidR="00CF17C1" w:rsidRPr="0006565D" w:rsidRDefault="00CF17C1" w:rsidP="00CF17C1">
            <w:pPr>
              <w:autoSpaceDN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6565D">
              <w:rPr>
                <w:rFonts w:ascii="Calibri" w:eastAsia="Times New Roman" w:hAnsi="Calibri" w:cs="Calibri"/>
                <w:color w:val="000000"/>
                <w:lang w:eastAsia="pt-BR"/>
              </w:rPr>
              <w:t>MARCOS HENRIQUE BENTO BATISTA</w:t>
            </w:r>
          </w:p>
        </w:tc>
        <w:tc>
          <w:tcPr>
            <w:tcW w:w="1975" w:type="dxa"/>
          </w:tcPr>
          <w:p w:rsidR="00CF17C1" w:rsidRDefault="00CF17C1" w:rsidP="00CF17C1">
            <w:pPr>
              <w:pStyle w:val="TableParagraph"/>
              <w:spacing w:line="210" w:lineRule="exact"/>
              <w:ind w:left="94" w:right="3"/>
              <w:rPr>
                <w:sz w:val="20"/>
              </w:rPr>
            </w:pPr>
            <w:r w:rsidRPr="0006565D">
              <w:rPr>
                <w:rFonts w:eastAsia="Times New Roman"/>
                <w:color w:val="000000"/>
                <w:lang w:eastAsia="pt-BR"/>
              </w:rPr>
              <w:t>12/07/2003</w:t>
            </w:r>
          </w:p>
        </w:tc>
        <w:tc>
          <w:tcPr>
            <w:tcW w:w="926" w:type="dxa"/>
          </w:tcPr>
          <w:p w:rsidR="00CF17C1" w:rsidRDefault="00CF17C1" w:rsidP="00CF17C1">
            <w:pPr>
              <w:pStyle w:val="TableParagraph"/>
              <w:spacing w:line="210" w:lineRule="exact"/>
              <w:ind w:right="7"/>
              <w:rPr>
                <w:sz w:val="20"/>
              </w:rPr>
            </w:pPr>
            <w:r>
              <w:rPr>
                <w:sz w:val="20"/>
              </w:rPr>
              <w:t>LIPPI</w:t>
            </w:r>
          </w:p>
        </w:tc>
        <w:tc>
          <w:tcPr>
            <w:tcW w:w="1786" w:type="dxa"/>
          </w:tcPr>
          <w:p w:rsidR="00CF17C1" w:rsidRDefault="002932C2" w:rsidP="00CF17C1">
            <w:pPr>
              <w:pStyle w:val="TableParagraph"/>
              <w:spacing w:line="210" w:lineRule="exact"/>
              <w:ind w:left="89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(NÃO COMPARECEU)</w:t>
            </w:r>
          </w:p>
        </w:tc>
      </w:tr>
      <w:tr w:rsidR="00CF17C1">
        <w:trPr>
          <w:trHeight w:val="227"/>
        </w:trPr>
        <w:tc>
          <w:tcPr>
            <w:tcW w:w="924" w:type="dxa"/>
          </w:tcPr>
          <w:p w:rsidR="00CF17C1" w:rsidRDefault="00CF17C1" w:rsidP="00CF17C1">
            <w:pPr>
              <w:pStyle w:val="TableParagraph"/>
              <w:spacing w:line="207" w:lineRule="exact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719" w:type="dxa"/>
          </w:tcPr>
          <w:p w:rsidR="00CF17C1" w:rsidRDefault="00CF17C1" w:rsidP="00CF17C1">
            <w:pPr>
              <w:pStyle w:val="TableParagraph"/>
              <w:spacing w:line="207" w:lineRule="exact"/>
              <w:ind w:left="67"/>
              <w:jc w:val="left"/>
              <w:rPr>
                <w:sz w:val="20"/>
              </w:rPr>
            </w:pPr>
            <w:r w:rsidRPr="00E57816">
              <w:rPr>
                <w:rFonts w:eastAsia="Times New Roman"/>
                <w:color w:val="000000"/>
                <w:lang w:eastAsia="pt-BR"/>
              </w:rPr>
              <w:t>JASIEL OLIVEIRA DA SILVA</w:t>
            </w:r>
          </w:p>
        </w:tc>
        <w:tc>
          <w:tcPr>
            <w:tcW w:w="1975" w:type="dxa"/>
          </w:tcPr>
          <w:p w:rsidR="00CF17C1" w:rsidRDefault="00CF17C1" w:rsidP="00CF17C1">
            <w:pPr>
              <w:pStyle w:val="TableParagraph"/>
              <w:spacing w:line="207" w:lineRule="exact"/>
              <w:ind w:left="94" w:right="3"/>
              <w:rPr>
                <w:sz w:val="20"/>
              </w:rPr>
            </w:pPr>
            <w:r w:rsidRPr="00E57816">
              <w:rPr>
                <w:rFonts w:eastAsia="Times New Roman"/>
                <w:color w:val="000000"/>
                <w:lang w:eastAsia="pt-BR"/>
              </w:rPr>
              <w:t>01/02/2003</w:t>
            </w:r>
          </w:p>
        </w:tc>
        <w:tc>
          <w:tcPr>
            <w:tcW w:w="926" w:type="dxa"/>
          </w:tcPr>
          <w:p w:rsidR="00CF17C1" w:rsidRDefault="00CF17C1" w:rsidP="00CF17C1">
            <w:pPr>
              <w:pStyle w:val="TableParagraph"/>
              <w:spacing w:line="207" w:lineRule="exact"/>
              <w:ind w:right="46"/>
              <w:rPr>
                <w:sz w:val="20"/>
              </w:rPr>
            </w:pPr>
            <w:r>
              <w:rPr>
                <w:sz w:val="20"/>
              </w:rPr>
              <w:t>LIPPI</w:t>
            </w:r>
          </w:p>
        </w:tc>
        <w:tc>
          <w:tcPr>
            <w:tcW w:w="1786" w:type="dxa"/>
          </w:tcPr>
          <w:p w:rsidR="00CF17C1" w:rsidRDefault="002932C2" w:rsidP="00CF17C1">
            <w:pPr>
              <w:pStyle w:val="TableParagraph"/>
              <w:spacing w:line="207" w:lineRule="exact"/>
              <w:ind w:left="89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(NÃO COMPARECEU)</w:t>
            </w:r>
            <w:bookmarkStart w:id="0" w:name="_GoBack"/>
            <w:bookmarkEnd w:id="0"/>
          </w:p>
        </w:tc>
      </w:tr>
      <w:tr w:rsidR="00CF17C1">
        <w:trPr>
          <w:trHeight w:val="222"/>
        </w:trPr>
        <w:tc>
          <w:tcPr>
            <w:tcW w:w="10330" w:type="dxa"/>
            <w:gridSpan w:val="5"/>
            <w:shd w:val="clear" w:color="auto" w:fill="C4DEB1"/>
          </w:tcPr>
          <w:p w:rsidR="00CF17C1" w:rsidRDefault="00CF17C1" w:rsidP="00CF17C1">
            <w:pPr>
              <w:pStyle w:val="TableParagraph"/>
              <w:spacing w:line="202" w:lineRule="exact"/>
              <w:ind w:left="91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CIÊNCIAS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AGRÁRIAS</w:t>
            </w:r>
          </w:p>
        </w:tc>
      </w:tr>
      <w:tr w:rsidR="00CF17C1">
        <w:trPr>
          <w:trHeight w:val="229"/>
        </w:trPr>
        <w:tc>
          <w:tcPr>
            <w:tcW w:w="924" w:type="dxa"/>
          </w:tcPr>
          <w:p w:rsidR="00CF17C1" w:rsidRDefault="00CF17C1" w:rsidP="00CF17C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19" w:type="dxa"/>
          </w:tcPr>
          <w:p w:rsidR="00CF17C1" w:rsidRDefault="00CF17C1" w:rsidP="00CF17C1">
            <w:pPr>
              <w:pStyle w:val="TableParagraph"/>
              <w:spacing w:line="210" w:lineRule="exact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Candidato(a)</w:t>
            </w:r>
          </w:p>
        </w:tc>
        <w:tc>
          <w:tcPr>
            <w:tcW w:w="1975" w:type="dxa"/>
          </w:tcPr>
          <w:p w:rsidR="00CF17C1" w:rsidRDefault="00CF17C1" w:rsidP="00CF17C1">
            <w:pPr>
              <w:pStyle w:val="TableParagraph"/>
              <w:spacing w:line="210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Nascimento</w:t>
            </w:r>
          </w:p>
        </w:tc>
        <w:tc>
          <w:tcPr>
            <w:tcW w:w="926" w:type="dxa"/>
          </w:tcPr>
          <w:p w:rsidR="00CF17C1" w:rsidRDefault="00CF17C1" w:rsidP="00CF17C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Cota</w:t>
            </w:r>
          </w:p>
        </w:tc>
        <w:tc>
          <w:tcPr>
            <w:tcW w:w="1786" w:type="dxa"/>
          </w:tcPr>
          <w:p w:rsidR="00CF17C1" w:rsidRDefault="00CF17C1" w:rsidP="00CF17C1">
            <w:pPr>
              <w:pStyle w:val="TableParagraph"/>
              <w:spacing w:line="210" w:lineRule="exact"/>
              <w:ind w:lef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</w:tbl>
    <w:p w:rsidR="009A56C2" w:rsidRDefault="009A56C2"/>
    <w:sectPr w:rsidR="009A56C2">
      <w:type w:val="continuous"/>
      <w:pgSz w:w="11920" w:h="16850"/>
      <w:pgMar w:top="10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2A"/>
    <w:rsid w:val="002932C2"/>
    <w:rsid w:val="009A56C2"/>
    <w:rsid w:val="009D59FF"/>
    <w:rsid w:val="00CF17C1"/>
    <w:rsid w:val="00D2422A"/>
    <w:rsid w:val="00EB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DF9EF-DAE2-4D6B-9DA3-025CD302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8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PRIMEIRA CHAMADA - Resultado Preliminar - Banca Heteroidentificação SISU 2025.xlsx</vt:lpstr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PRIMEIRA CHAMADA - Resultado Preliminar - Banca Heteroidentificação SISU 2025.xlsx</dc:title>
  <dc:creator>Gisele Shaw</dc:creator>
  <cp:lastModifiedBy>João Crizosto Menezes Júnior</cp:lastModifiedBy>
  <cp:revision>3</cp:revision>
  <dcterms:created xsi:type="dcterms:W3CDTF">2025-02-27T16:01:00Z</dcterms:created>
  <dcterms:modified xsi:type="dcterms:W3CDTF">2025-02-27T16:07:00Z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2013</vt:lpwstr>
  </property>
</Properties>
</file>