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9724" w14:textId="77777777" w:rsidR="00E91847" w:rsidRDefault="00E91847" w:rsidP="00E91847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1E848B" wp14:editId="10CF92D4">
            <wp:simplePos x="0" y="0"/>
            <wp:positionH relativeFrom="margin">
              <wp:align>center</wp:align>
            </wp:positionH>
            <wp:positionV relativeFrom="page">
              <wp:posOffset>290157</wp:posOffset>
            </wp:positionV>
            <wp:extent cx="758156" cy="638644"/>
            <wp:effectExtent l="0" t="0" r="3844" b="9056"/>
            <wp:wrapTopAndBottom/>
            <wp:docPr id="1" name="Figura2" descr="Desenho de personagem de desenho animado&#10;&#10;Descrição gerada automaticamente com confiança baix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Desenho de personagem de desenho animado&#10;&#10;Descrição gerada automaticamente com confiança baixa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 l="-47" t="-48" r="-47" b="-48"/>
                    <a:stretch>
                      <a:fillRect/>
                    </a:stretch>
                  </pic:blipFill>
                  <pic:spPr>
                    <a:xfrm>
                      <a:off x="0" y="0"/>
                      <a:ext cx="758156" cy="6386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Ministério da Educação</w:t>
      </w:r>
    </w:p>
    <w:p w14:paraId="232D3C29" w14:textId="77777777" w:rsidR="00E91847" w:rsidRDefault="00E91847" w:rsidP="00E91847">
      <w:pPr>
        <w:pStyle w:val="Standard"/>
        <w:jc w:val="center"/>
      </w:pPr>
      <w:r>
        <w:t>Secretaria da Educação Profissional e Tecnológica</w:t>
      </w:r>
    </w:p>
    <w:p w14:paraId="1969C2F2" w14:textId="77777777" w:rsidR="00E91847" w:rsidRDefault="00E91847" w:rsidP="00E91847">
      <w:pPr>
        <w:pStyle w:val="Standard"/>
        <w:ind w:left="170"/>
        <w:jc w:val="center"/>
      </w:pPr>
      <w:r>
        <w:t>Instituto Federal de Educação, Ciência e Tecnologia Baiano</w:t>
      </w:r>
    </w:p>
    <w:p w14:paraId="09686D6C" w14:textId="77777777" w:rsidR="00E91847" w:rsidRDefault="00E91847" w:rsidP="00E91847">
      <w:pPr>
        <w:pStyle w:val="Standard"/>
        <w:jc w:val="center"/>
      </w:pPr>
      <w:proofErr w:type="spellStart"/>
      <w:r>
        <w:t>Pró-Reitoria</w:t>
      </w:r>
      <w:proofErr w:type="spellEnd"/>
      <w:r>
        <w:t xml:space="preserve"> de Pesquisa e Inovação</w:t>
      </w:r>
    </w:p>
    <w:p w14:paraId="063A81DC" w14:textId="77777777" w:rsidR="00E91847" w:rsidRDefault="00E91847" w:rsidP="00E91847">
      <w:pPr>
        <w:pStyle w:val="Textbody"/>
        <w:spacing w:before="57" w:after="57" w:line="360" w:lineRule="auto"/>
        <w:jc w:val="center"/>
      </w:pPr>
    </w:p>
    <w:p w14:paraId="0D947C30" w14:textId="77777777" w:rsidR="00E91847" w:rsidRDefault="00E91847" w:rsidP="00E91847">
      <w:pPr>
        <w:pStyle w:val="Textbody"/>
        <w:spacing w:before="57" w:after="57" w:line="360" w:lineRule="auto"/>
        <w:jc w:val="center"/>
      </w:pPr>
      <w:r w:rsidRPr="00B23602">
        <w:t>Edital nº 124, de 04 de julho de 2022</w:t>
      </w:r>
      <w:r>
        <w:t xml:space="preserve"> </w:t>
      </w:r>
    </w:p>
    <w:p w14:paraId="146CF7CF" w14:textId="77777777" w:rsidR="00E91847" w:rsidRDefault="00E91847" w:rsidP="00E91847">
      <w:pPr>
        <w:pStyle w:val="Textbody"/>
        <w:spacing w:before="57" w:after="57" w:line="360" w:lineRule="auto"/>
        <w:jc w:val="center"/>
      </w:pPr>
      <w:r>
        <w:t>Chamada Interna PROPES Nº 05/2022</w:t>
      </w:r>
    </w:p>
    <w:p w14:paraId="336B86C8" w14:textId="77777777" w:rsidR="00E91847" w:rsidRDefault="00E91847" w:rsidP="00E91847">
      <w:pPr>
        <w:pStyle w:val="Textbody"/>
        <w:spacing w:before="57" w:after="57" w:line="360" w:lineRule="auto"/>
        <w:jc w:val="center"/>
      </w:pPr>
      <w:r>
        <w:t xml:space="preserve">ADESÃO INTERNA AO EDITAL </w:t>
      </w:r>
      <w:bookmarkStart w:id="0" w:name="_Hlk106697294"/>
      <w:r>
        <w:t>FAPESB/SECTI Nº 005/2022</w:t>
      </w:r>
      <w:bookmarkEnd w:id="0"/>
    </w:p>
    <w:p w14:paraId="009DB7AA" w14:textId="77777777" w:rsidR="00E91847" w:rsidRDefault="00E91847" w:rsidP="00934809">
      <w:pPr>
        <w:pStyle w:val="Standard"/>
        <w:jc w:val="center"/>
        <w:rPr>
          <w:rStyle w:val="StrongEmphasis"/>
          <w:rFonts w:ascii="Calibri" w:hAnsi="Calibri" w:cs="Calibri"/>
        </w:rPr>
      </w:pPr>
    </w:p>
    <w:p w14:paraId="167DE3E3" w14:textId="77777777" w:rsidR="00E91847" w:rsidRDefault="00E91847" w:rsidP="00934809">
      <w:pPr>
        <w:pStyle w:val="Standard"/>
        <w:jc w:val="center"/>
        <w:rPr>
          <w:rStyle w:val="StrongEmphasis"/>
          <w:rFonts w:ascii="Calibri" w:hAnsi="Calibri" w:cs="Calibri"/>
        </w:rPr>
      </w:pPr>
    </w:p>
    <w:p w14:paraId="5C006D64" w14:textId="3D9BA10A" w:rsidR="00934809" w:rsidRDefault="00934809" w:rsidP="00934809">
      <w:pPr>
        <w:pStyle w:val="Standard"/>
        <w:jc w:val="center"/>
      </w:pPr>
      <w:r>
        <w:rPr>
          <w:rStyle w:val="StrongEmphasis"/>
          <w:rFonts w:ascii="Calibri" w:hAnsi="Calibri" w:cs="Calibri"/>
        </w:rPr>
        <w:t>ANEXO II</w:t>
      </w:r>
    </w:p>
    <w:p w14:paraId="17718161" w14:textId="77777777" w:rsidR="00934809" w:rsidRDefault="00934809" w:rsidP="00934809">
      <w:pPr>
        <w:pStyle w:val="Standard"/>
        <w:jc w:val="center"/>
        <w:rPr>
          <w:rFonts w:ascii="Calibri" w:hAnsi="Calibri" w:cs="Calibri"/>
          <w:b/>
          <w:bCs/>
        </w:rPr>
      </w:pPr>
    </w:p>
    <w:p w14:paraId="787D16DD" w14:textId="77777777" w:rsidR="00934809" w:rsidRDefault="00934809" w:rsidP="00934809">
      <w:pPr>
        <w:pStyle w:val="Standard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FORMULÁRIO DE SUBMISSÃO</w:t>
      </w:r>
    </w:p>
    <w:p w14:paraId="71E31810" w14:textId="77777777" w:rsidR="00934809" w:rsidRDefault="00934809" w:rsidP="00934809">
      <w:pPr>
        <w:pStyle w:val="Standard"/>
        <w:rPr>
          <w:rFonts w:ascii="Calibri" w:hAnsi="Calibri" w:cs="Calibri"/>
        </w:rPr>
      </w:pPr>
    </w:p>
    <w:p w14:paraId="301F20B7" w14:textId="77777777" w:rsidR="00934809" w:rsidRDefault="00934809" w:rsidP="00934809">
      <w:pPr>
        <w:pStyle w:val="Textbody"/>
        <w:spacing w:before="57" w:after="57" w:line="360" w:lineRule="auto"/>
        <w:jc w:val="center"/>
        <w:rPr>
          <w:rFonts w:ascii="Calibri" w:hAnsi="Calibri" w:cs="Calibri"/>
        </w:rPr>
      </w:pPr>
    </w:p>
    <w:p w14:paraId="3536CC8C" w14:textId="77777777" w:rsidR="00934809" w:rsidRDefault="00934809" w:rsidP="00934809">
      <w:pPr>
        <w:pStyle w:val="Standard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 . DADOS DA PROPOSTA</w:t>
      </w:r>
    </w:p>
    <w:p w14:paraId="1251D5F4" w14:textId="77777777" w:rsidR="00934809" w:rsidRDefault="00934809" w:rsidP="00934809">
      <w:pPr>
        <w:pStyle w:val="Standard"/>
        <w:jc w:val="both"/>
        <w:rPr>
          <w:rFonts w:ascii="Calibri" w:hAnsi="Calibri" w:cs="Calibri"/>
          <w:b/>
          <w:bCs/>
        </w:rPr>
      </w:pPr>
    </w:p>
    <w:p w14:paraId="6889A2DE" w14:textId="77777777" w:rsidR="00934809" w:rsidRDefault="00934809" w:rsidP="00934809">
      <w:pPr>
        <w:pStyle w:val="Standard"/>
        <w:jc w:val="both"/>
        <w:rPr>
          <w:rFonts w:ascii="Calibri" w:hAnsi="Calibri" w:cs="Calibri"/>
          <w:b/>
          <w:bCs/>
        </w:rPr>
      </w:pPr>
    </w:p>
    <w:p w14:paraId="033A0574" w14:textId="77777777" w:rsidR="00934809" w:rsidRDefault="00934809" w:rsidP="00934809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Identificação da proposta (Proponente, </w:t>
      </w:r>
      <w:proofErr w:type="spellStart"/>
      <w:r>
        <w:rPr>
          <w:rFonts w:ascii="Calibri" w:hAnsi="Calibri" w:cs="Calibri"/>
        </w:rPr>
        <w:t>Vice-coordenador</w:t>
      </w:r>
      <w:proofErr w:type="spellEnd"/>
      <w:r>
        <w:rPr>
          <w:rFonts w:ascii="Calibri" w:hAnsi="Calibri" w:cs="Calibri"/>
        </w:rPr>
        <w:t>, Instituição, Resumo, Título);</w:t>
      </w:r>
    </w:p>
    <w:p w14:paraId="63EFEEB5" w14:textId="77777777" w:rsidR="00934809" w:rsidRDefault="00934809" w:rsidP="00934809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Diagnóstico da área estratégica de atuação, experiência das instituições envolvidas, identificação dos principais problemas e prioridades de ação, realizado através de oficina(s) prevista(s) no item 2.5.3 do edital </w:t>
      </w:r>
      <w:proofErr w:type="spellStart"/>
      <w:r>
        <w:rPr>
          <w:rFonts w:ascii="Calibri" w:hAnsi="Calibri" w:cs="Calibri"/>
        </w:rPr>
        <w:t>Fapesb</w:t>
      </w:r>
      <w:proofErr w:type="spellEnd"/>
      <w:r>
        <w:rPr>
          <w:rFonts w:ascii="Calibri" w:hAnsi="Calibri" w:cs="Calibri"/>
        </w:rPr>
        <w:t xml:space="preserve">; </w:t>
      </w:r>
    </w:p>
    <w:p w14:paraId="06A57F1C" w14:textId="77777777" w:rsidR="00934809" w:rsidRDefault="00934809" w:rsidP="00934809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Objetivos e metas a serem alcançados; </w:t>
      </w:r>
    </w:p>
    <w:p w14:paraId="160A0820" w14:textId="77777777" w:rsidR="00934809" w:rsidRDefault="00934809" w:rsidP="00934809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d) Metodologia(s) a ser(em) empregada(s); </w:t>
      </w:r>
    </w:p>
    <w:p w14:paraId="19E67AE2" w14:textId="77777777" w:rsidR="00934809" w:rsidRDefault="00934809" w:rsidP="00934809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e) Indicação das instituições parceiras (nome; endereço; nome, RG, CPF e endereço do representante legal; ações que a instituição desenvolverá no projeto); </w:t>
      </w:r>
    </w:p>
    <w:p w14:paraId="3A04FFFA" w14:textId="77777777" w:rsidR="00934809" w:rsidRDefault="00934809" w:rsidP="00934809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f) Orçamento detalhado e justificado; </w:t>
      </w:r>
    </w:p>
    <w:p w14:paraId="6CDCE56C" w14:textId="77777777" w:rsidR="00934809" w:rsidRDefault="00934809" w:rsidP="00934809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g) Cronograma de atividades para 03 anos (cronograma físico); </w:t>
      </w:r>
    </w:p>
    <w:p w14:paraId="715A44A3" w14:textId="77777777" w:rsidR="00934809" w:rsidRDefault="00934809" w:rsidP="00934809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h) Cronograma financeiro (cronograma de desembolso dos recursos); </w:t>
      </w:r>
    </w:p>
    <w:p w14:paraId="2F080A57" w14:textId="77777777" w:rsidR="00934809" w:rsidRDefault="00934809" w:rsidP="00934809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i) Identificação das contrapartidas financeiras e não financeiras oferecidas.</w:t>
      </w:r>
    </w:p>
    <w:p w14:paraId="62817F73" w14:textId="77777777" w:rsidR="00934809" w:rsidRDefault="00934809" w:rsidP="00934809">
      <w:pPr>
        <w:pStyle w:val="Standard"/>
        <w:jc w:val="both"/>
        <w:rPr>
          <w:rFonts w:ascii="Calibri" w:hAnsi="Calibri" w:cs="Calibri"/>
        </w:rPr>
      </w:pPr>
    </w:p>
    <w:p w14:paraId="1D03426F" w14:textId="77777777" w:rsidR="00934809" w:rsidRDefault="00934809" w:rsidP="00934809">
      <w:pPr>
        <w:pStyle w:val="Standard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Observações importantes: </w:t>
      </w:r>
    </w:p>
    <w:p w14:paraId="21186621" w14:textId="77777777" w:rsidR="00934809" w:rsidRDefault="00934809" w:rsidP="00934809">
      <w:pPr>
        <w:pStyle w:val="Standard"/>
        <w:jc w:val="both"/>
        <w:rPr>
          <w:rFonts w:ascii="Calibri" w:hAnsi="Calibri" w:cs="Calibri"/>
          <w:b/>
          <w:bCs/>
        </w:rPr>
      </w:pPr>
    </w:p>
    <w:p w14:paraId="4012D69B" w14:textId="77777777" w:rsidR="00934809" w:rsidRDefault="00934809" w:rsidP="00934809">
      <w:pPr>
        <w:pStyle w:val="Standard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Verificar limites de caracteres de texto no formulário online da </w:t>
      </w:r>
      <w:proofErr w:type="spellStart"/>
      <w:r>
        <w:rPr>
          <w:rFonts w:ascii="Calibri" w:hAnsi="Calibri" w:cs="Calibri"/>
        </w:rPr>
        <w:t>Fapesb</w:t>
      </w:r>
      <w:proofErr w:type="spellEnd"/>
    </w:p>
    <w:p w14:paraId="2DBFD140" w14:textId="77777777" w:rsidR="00934809" w:rsidRDefault="00934809" w:rsidP="00934809">
      <w:pPr>
        <w:pStyle w:val="Standard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 Cronograma de Atividades (Cronograma Físico) deverá estar em conformidade com o prazo de execução do projeto e com o Plano de Aplicação dos recursos solicitados. </w:t>
      </w:r>
    </w:p>
    <w:p w14:paraId="32CB4F08" w14:textId="77777777" w:rsidR="00934809" w:rsidRDefault="00934809" w:rsidP="00934809">
      <w:pPr>
        <w:pStyle w:val="Standard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 Cronograma de Desembolso referente aos recursos solicitados deverá ser apresentado em 02 (duas) parcelas, correspondentes aos exercícios 2022 e 2023, sendo a primeira de 60% do valor total solicitado.  A primeira parcela corresponderá a todo gasto previsto para os primeiros 18 meses. </w:t>
      </w:r>
    </w:p>
    <w:p w14:paraId="3CA3A406" w14:textId="77777777" w:rsidR="00934809" w:rsidRDefault="00934809" w:rsidP="00934809">
      <w:pPr>
        <w:pStyle w:val="Standard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No intuito de promover a inclusão social, é obrigatória, na proposta apresentada, a participação, na equipe executora, de, ao menos, 20% dos alunos envolvidos </w:t>
      </w:r>
      <w:r>
        <w:rPr>
          <w:rFonts w:ascii="Calibri" w:hAnsi="Calibri" w:cs="Calibri"/>
        </w:rPr>
        <w:lastRenderedPageBreak/>
        <w:t xml:space="preserve">no projeto, de estudantes cotistas, quer seja negro(a), indígena e/ou oriundo(a) dos Povos e Comunidades Tradicionais - </w:t>
      </w:r>
      <w:proofErr w:type="spellStart"/>
      <w:r>
        <w:rPr>
          <w:rFonts w:ascii="Calibri" w:hAnsi="Calibri" w:cs="Calibri"/>
        </w:rPr>
        <w:t>PCTs</w:t>
      </w:r>
      <w:proofErr w:type="spellEnd"/>
      <w:r>
        <w:rPr>
          <w:rFonts w:ascii="Calibri" w:hAnsi="Calibri" w:cs="Calibri"/>
        </w:rPr>
        <w:t>, preferencialmente do sexo feminino. A comprovação deverá ser realizada através da autodeclaração do Anexo 1- D.</w:t>
      </w:r>
    </w:p>
    <w:p w14:paraId="6CD843E8" w14:textId="77777777" w:rsidR="00934809" w:rsidRDefault="00934809" w:rsidP="00934809">
      <w:pPr>
        <w:pStyle w:val="Standard"/>
        <w:jc w:val="both"/>
        <w:rPr>
          <w:rFonts w:ascii="Calibri" w:hAnsi="Calibri" w:cs="Calibri"/>
          <w:b/>
          <w:bCs/>
        </w:rPr>
      </w:pPr>
    </w:p>
    <w:p w14:paraId="3FB2114B" w14:textId="77777777" w:rsidR="00934809" w:rsidRDefault="00934809" w:rsidP="00934809">
      <w:pPr>
        <w:pStyle w:val="Standard"/>
        <w:jc w:val="both"/>
        <w:rPr>
          <w:rFonts w:ascii="Calibri" w:hAnsi="Calibri" w:cs="Calibri"/>
          <w:b/>
          <w:bCs/>
        </w:rPr>
      </w:pPr>
    </w:p>
    <w:p w14:paraId="2D4E4762" w14:textId="77777777" w:rsidR="00934809" w:rsidRDefault="00934809" w:rsidP="00934809">
      <w:pPr>
        <w:pStyle w:val="Standard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II. DADOS COMPLEMENTARES (para o Projeto Complementar Obrigatório – PCO)</w:t>
      </w:r>
    </w:p>
    <w:p w14:paraId="2F154BFA" w14:textId="77777777" w:rsidR="00934809" w:rsidRDefault="00934809" w:rsidP="00934809">
      <w:pPr>
        <w:pStyle w:val="Standard"/>
        <w:jc w:val="both"/>
        <w:rPr>
          <w:rFonts w:ascii="Calibri" w:hAnsi="Calibri" w:cs="Calibri"/>
          <w:b/>
          <w:bCs/>
        </w:rPr>
      </w:pPr>
    </w:p>
    <w:p w14:paraId="5F107356" w14:textId="77777777" w:rsidR="00934809" w:rsidRDefault="00934809" w:rsidP="00934809">
      <w:pPr>
        <w:pStyle w:val="Standard"/>
        <w:jc w:val="both"/>
        <w:rPr>
          <w:rFonts w:ascii="Calibri" w:hAnsi="Calibri" w:cs="Calibri"/>
          <w:b/>
          <w:bCs/>
        </w:rPr>
      </w:pPr>
    </w:p>
    <w:p w14:paraId="152588F4" w14:textId="77777777" w:rsidR="00934809" w:rsidRDefault="00934809" w:rsidP="00934809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Identificação dos membros da equipe executora do projeto (nome, instituição de vinculo, </w:t>
      </w:r>
    </w:p>
    <w:p w14:paraId="5C03C2E5" w14:textId="77777777" w:rsidR="00934809" w:rsidRDefault="00934809" w:rsidP="00934809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formação, função no projeto, atividades que desenvolverão, carga horária disponível e link do </w:t>
      </w:r>
    </w:p>
    <w:p w14:paraId="1758A542" w14:textId="77777777" w:rsidR="00934809" w:rsidRDefault="00934809" w:rsidP="00934809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Lattes); </w:t>
      </w:r>
    </w:p>
    <w:p w14:paraId="3EC89531" w14:textId="77777777" w:rsidR="00934809" w:rsidRDefault="00934809" w:rsidP="00934809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Estrutura organizativa: </w:t>
      </w:r>
    </w:p>
    <w:p w14:paraId="301045D4" w14:textId="77777777" w:rsidR="00934809" w:rsidRDefault="00934809" w:rsidP="00934809">
      <w:pPr>
        <w:pStyle w:val="Standard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i. Estrutura de funcionamento da rede (coordenação, papéis dos envolvidos, relações </w:t>
      </w:r>
      <w:proofErr w:type="spellStart"/>
      <w:r>
        <w:rPr>
          <w:rFonts w:ascii="Calibri" w:hAnsi="Calibri" w:cs="Calibri"/>
        </w:rPr>
        <w:t>inter</w:t>
      </w:r>
      <w:proofErr w:type="spellEnd"/>
      <w:r>
        <w:rPr>
          <w:rFonts w:ascii="Calibri" w:hAnsi="Calibri" w:cs="Calibri"/>
        </w:rPr>
        <w:t xml:space="preserve"> e </w:t>
      </w:r>
    </w:p>
    <w:p w14:paraId="7B53A55D" w14:textId="77777777" w:rsidR="00934809" w:rsidRDefault="00934809" w:rsidP="00934809">
      <w:pPr>
        <w:pStyle w:val="Standard"/>
        <w:ind w:left="709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intrainstitucionais</w:t>
      </w:r>
      <w:proofErr w:type="spellEnd"/>
      <w:r>
        <w:rPr>
          <w:rFonts w:ascii="Calibri" w:hAnsi="Calibri" w:cs="Calibri"/>
        </w:rPr>
        <w:t xml:space="preserve">, mecanismos de comunicação), aspectos legais (políticas de inovação das </w:t>
      </w:r>
    </w:p>
    <w:p w14:paraId="52FBC856" w14:textId="77777777" w:rsidR="00934809" w:rsidRDefault="00934809" w:rsidP="00934809">
      <w:pPr>
        <w:pStyle w:val="Standard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instituições envolvidas em consonância com o novo marco legal de CT&amp;I; existência ou estratégia de aprovação e instrumentos de formalização das parcerias entre os partícipes após aprovação do projeto); </w:t>
      </w:r>
    </w:p>
    <w:p w14:paraId="20416648" w14:textId="77777777" w:rsidR="00934809" w:rsidRDefault="00934809" w:rsidP="00934809">
      <w:pPr>
        <w:pStyle w:val="Standard"/>
        <w:ind w:left="709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ii</w:t>
      </w:r>
      <w:proofErr w:type="spellEnd"/>
      <w:r>
        <w:rPr>
          <w:rFonts w:ascii="Calibri" w:hAnsi="Calibri" w:cs="Calibri"/>
        </w:rPr>
        <w:t xml:space="preserve">. Mecanismos de integração para a formação de Recursos Humanos; </w:t>
      </w:r>
    </w:p>
    <w:p w14:paraId="07FDA63C" w14:textId="77777777" w:rsidR="00934809" w:rsidRDefault="00934809" w:rsidP="00934809">
      <w:pPr>
        <w:pStyle w:val="Standard"/>
        <w:ind w:left="709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iii</w:t>
      </w:r>
      <w:proofErr w:type="spellEnd"/>
      <w:r>
        <w:rPr>
          <w:rFonts w:ascii="Calibri" w:hAnsi="Calibri" w:cs="Calibri"/>
        </w:rPr>
        <w:t xml:space="preserve">. Mecanismos para interação e transferência de tecnologia para o setor produtivo ou </w:t>
      </w:r>
    </w:p>
    <w:p w14:paraId="28DF099D" w14:textId="77777777" w:rsidR="00934809" w:rsidRDefault="00934809" w:rsidP="00934809">
      <w:pPr>
        <w:pStyle w:val="Standard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governamental (descrição do papel do NIT, ou órgão de função similar, na execução do </w:t>
      </w:r>
    </w:p>
    <w:p w14:paraId="0F80A042" w14:textId="77777777" w:rsidR="00934809" w:rsidRDefault="00934809" w:rsidP="00934809">
      <w:pPr>
        <w:pStyle w:val="Standard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projeto); </w:t>
      </w:r>
    </w:p>
    <w:p w14:paraId="5490BDBF" w14:textId="77777777" w:rsidR="00934809" w:rsidRDefault="00934809" w:rsidP="00934809">
      <w:pPr>
        <w:pStyle w:val="Standard"/>
        <w:ind w:left="709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iv</w:t>
      </w:r>
      <w:proofErr w:type="spellEnd"/>
      <w:r>
        <w:rPr>
          <w:rFonts w:ascii="Calibri" w:hAnsi="Calibri" w:cs="Calibri"/>
        </w:rPr>
        <w:t xml:space="preserve">. Mecanismos para interação e transferência de conhecimentos científicos e tecnológicos para a sociedade (extensão tecnológica, </w:t>
      </w:r>
      <w:proofErr w:type="spellStart"/>
      <w:r>
        <w:rPr>
          <w:rFonts w:ascii="Calibri" w:hAnsi="Calibri" w:cs="Calibri"/>
        </w:rPr>
        <w:t>etc</w:t>
      </w:r>
      <w:proofErr w:type="spellEnd"/>
      <w:r>
        <w:rPr>
          <w:rFonts w:ascii="Calibri" w:hAnsi="Calibri" w:cs="Calibri"/>
        </w:rPr>
        <w:t xml:space="preserve">); </w:t>
      </w:r>
    </w:p>
    <w:p w14:paraId="4FCC23F3" w14:textId="77777777" w:rsidR="00934809" w:rsidRDefault="00934809" w:rsidP="00934809">
      <w:pPr>
        <w:pStyle w:val="Standard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v. Laboratórios (existentes e novos) que integrarão o INCITE, quando couber, descrevendo as </w:t>
      </w:r>
    </w:p>
    <w:p w14:paraId="658BF9C4" w14:textId="77777777" w:rsidR="00934809" w:rsidRDefault="00934809" w:rsidP="00934809">
      <w:pPr>
        <w:pStyle w:val="Standard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funções no projeto, os equipamentos existentes e apresentar um plano que contemple: </w:t>
      </w:r>
    </w:p>
    <w:p w14:paraId="45F9C1E6" w14:textId="77777777" w:rsidR="00934809" w:rsidRDefault="00934809" w:rsidP="00934809">
      <w:pPr>
        <w:pStyle w:val="Standard"/>
        <w:numPr>
          <w:ilvl w:val="0"/>
          <w:numId w:val="2"/>
        </w:numPr>
        <w:ind w:left="177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utilização do(s) Laboratórios(s), os quais deverão integrar a rede de laboratórios </w:t>
      </w:r>
    </w:p>
    <w:p w14:paraId="19906B66" w14:textId="77777777" w:rsidR="00934809" w:rsidRDefault="00934809" w:rsidP="00934809">
      <w:pPr>
        <w:pStyle w:val="Standard"/>
        <w:ind w:left="105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compartilhados, explicitando claramente os usuários potenciais, internos e externos à </w:t>
      </w:r>
    </w:p>
    <w:p w14:paraId="5474EF89" w14:textId="77777777" w:rsidR="00934809" w:rsidRDefault="00934809" w:rsidP="00934809">
      <w:pPr>
        <w:pStyle w:val="Standard"/>
        <w:ind w:left="105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Instituição, os benefícios e avanços que a operação do laboratório proporcionará em </w:t>
      </w:r>
    </w:p>
    <w:p w14:paraId="25163F8D" w14:textId="77777777" w:rsidR="00934809" w:rsidRDefault="00934809" w:rsidP="00934809">
      <w:pPr>
        <w:pStyle w:val="Standard"/>
        <w:ind w:left="105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relação ao desenvolvimento científico das Instituições envolvidas e a sua importância </w:t>
      </w:r>
    </w:p>
    <w:p w14:paraId="6190C376" w14:textId="77777777" w:rsidR="00934809" w:rsidRDefault="00934809" w:rsidP="00934809">
      <w:pPr>
        <w:pStyle w:val="Standard"/>
        <w:ind w:left="105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para o desenvolvimento local e regional. </w:t>
      </w:r>
    </w:p>
    <w:p w14:paraId="09A76B66" w14:textId="77777777" w:rsidR="00934809" w:rsidRDefault="00934809" w:rsidP="00934809">
      <w:pPr>
        <w:pStyle w:val="Standard"/>
        <w:numPr>
          <w:ilvl w:val="0"/>
          <w:numId w:val="2"/>
        </w:numPr>
        <w:ind w:left="177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divulgação dos serviços que prestará ao setor produtivo, governamental e/ou à </w:t>
      </w:r>
    </w:p>
    <w:p w14:paraId="76CFE03F" w14:textId="77777777" w:rsidR="00934809" w:rsidRDefault="00934809" w:rsidP="00934809">
      <w:pPr>
        <w:pStyle w:val="Standard"/>
        <w:ind w:left="105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sociedade em geral. </w:t>
      </w:r>
    </w:p>
    <w:p w14:paraId="1FDAD9EF" w14:textId="77777777" w:rsidR="00934809" w:rsidRDefault="00934809" w:rsidP="00934809">
      <w:pPr>
        <w:pStyle w:val="Standard"/>
        <w:jc w:val="both"/>
        <w:rPr>
          <w:rFonts w:ascii="Calibri" w:hAnsi="Calibri" w:cs="Calibri"/>
        </w:rPr>
      </w:pPr>
    </w:p>
    <w:p w14:paraId="29E761D8" w14:textId="77777777" w:rsidR="00934809" w:rsidRDefault="00934809" w:rsidP="00934809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c) Resultados pretendidos, auditáveis anualmente, dos itens a seguir com os respectivos </w:t>
      </w:r>
    </w:p>
    <w:p w14:paraId="2CA161E7" w14:textId="77777777" w:rsidR="00934809" w:rsidRDefault="00934809" w:rsidP="00934809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indicadores, tantos quantos sejam necessários. Sugere-se que os resultados sejam apresentados de </w:t>
      </w:r>
    </w:p>
    <w:p w14:paraId="4635AADE" w14:textId="77777777" w:rsidR="00934809" w:rsidRDefault="00934809" w:rsidP="00934809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forma numérica e sejam informados o número atual e a previsão após a execução anual do projeto. </w:t>
      </w:r>
    </w:p>
    <w:p w14:paraId="13E8D939" w14:textId="77777777" w:rsidR="00934809" w:rsidRDefault="00934809" w:rsidP="00934809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Caso não seja possível, utilizar outro modelo. </w:t>
      </w:r>
    </w:p>
    <w:p w14:paraId="66E219A0" w14:textId="77777777" w:rsidR="00934809" w:rsidRDefault="00934809" w:rsidP="00934809">
      <w:pPr>
        <w:pStyle w:val="Standard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i. mecanismos estruturais de gestão; </w:t>
      </w:r>
    </w:p>
    <w:p w14:paraId="0AFDF8A1" w14:textId="77777777" w:rsidR="00934809" w:rsidRDefault="00934809" w:rsidP="00934809">
      <w:pPr>
        <w:pStyle w:val="Standard"/>
        <w:ind w:left="709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ii</w:t>
      </w:r>
      <w:proofErr w:type="spellEnd"/>
      <w:r>
        <w:rPr>
          <w:rFonts w:ascii="Calibri" w:hAnsi="Calibri" w:cs="Calibri"/>
        </w:rPr>
        <w:t xml:space="preserve">. formação de pessoal, </w:t>
      </w:r>
    </w:p>
    <w:p w14:paraId="4C37E25F" w14:textId="77777777" w:rsidR="00934809" w:rsidRDefault="00934809" w:rsidP="00934809">
      <w:pPr>
        <w:pStyle w:val="Standard"/>
        <w:ind w:left="709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iii</w:t>
      </w:r>
      <w:proofErr w:type="spellEnd"/>
      <w:r>
        <w:rPr>
          <w:rFonts w:ascii="Calibri" w:hAnsi="Calibri" w:cs="Calibri"/>
        </w:rPr>
        <w:t xml:space="preserve">. produção científica; </w:t>
      </w:r>
    </w:p>
    <w:p w14:paraId="16F444F5" w14:textId="77777777" w:rsidR="00934809" w:rsidRDefault="00934809" w:rsidP="00934809">
      <w:pPr>
        <w:pStyle w:val="Standard"/>
        <w:ind w:left="709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iv</w:t>
      </w:r>
      <w:proofErr w:type="spellEnd"/>
      <w:r>
        <w:rPr>
          <w:rFonts w:ascii="Calibri" w:hAnsi="Calibri" w:cs="Calibri"/>
        </w:rPr>
        <w:t xml:space="preserve">. produção técnica; </w:t>
      </w:r>
    </w:p>
    <w:p w14:paraId="34063ACE" w14:textId="77777777" w:rsidR="00934809" w:rsidRDefault="00934809" w:rsidP="00934809">
      <w:pPr>
        <w:pStyle w:val="Standard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v. prestações de serviços externos, caso haja; </w:t>
      </w:r>
    </w:p>
    <w:p w14:paraId="6E0AB578" w14:textId="77777777" w:rsidR="00934809" w:rsidRDefault="00934809" w:rsidP="00934809">
      <w:pPr>
        <w:pStyle w:val="Standard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vi. interação com setor produtivo;</w:t>
      </w:r>
    </w:p>
    <w:p w14:paraId="2BE0A51F" w14:textId="77777777" w:rsidR="00934809" w:rsidRDefault="00934809" w:rsidP="00934809">
      <w:pPr>
        <w:pStyle w:val="Standard"/>
        <w:ind w:left="709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vii</w:t>
      </w:r>
      <w:proofErr w:type="spellEnd"/>
      <w:r>
        <w:rPr>
          <w:rFonts w:ascii="Calibri" w:hAnsi="Calibri" w:cs="Calibri"/>
        </w:rPr>
        <w:t xml:space="preserve">. interação com entes </w:t>
      </w:r>
      <w:proofErr w:type="spellStart"/>
      <w:r>
        <w:rPr>
          <w:rFonts w:ascii="Calibri" w:hAnsi="Calibri" w:cs="Calibri"/>
        </w:rPr>
        <w:t>govenamentais</w:t>
      </w:r>
      <w:proofErr w:type="spellEnd"/>
      <w:r>
        <w:rPr>
          <w:rFonts w:ascii="Calibri" w:hAnsi="Calibri" w:cs="Calibri"/>
        </w:rPr>
        <w:t xml:space="preserve">; </w:t>
      </w:r>
    </w:p>
    <w:p w14:paraId="642B58B9" w14:textId="77777777" w:rsidR="00934809" w:rsidRDefault="00934809" w:rsidP="00934809">
      <w:pPr>
        <w:pStyle w:val="Standard"/>
        <w:ind w:left="709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viii</w:t>
      </w:r>
      <w:proofErr w:type="spellEnd"/>
      <w:r>
        <w:rPr>
          <w:rFonts w:ascii="Calibri" w:hAnsi="Calibri" w:cs="Calibri"/>
        </w:rPr>
        <w:t xml:space="preserve">. interação com a sociedade; </w:t>
      </w:r>
    </w:p>
    <w:p w14:paraId="6DF78F77" w14:textId="77777777" w:rsidR="00934809" w:rsidRDefault="00934809" w:rsidP="00934809">
      <w:pPr>
        <w:pStyle w:val="Standard"/>
        <w:ind w:left="709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ix</w:t>
      </w:r>
      <w:proofErr w:type="spellEnd"/>
      <w:r>
        <w:rPr>
          <w:rFonts w:ascii="Calibri" w:hAnsi="Calibri" w:cs="Calibri"/>
        </w:rPr>
        <w:t xml:space="preserve">. transferência de conhecimento para a sociedade; </w:t>
      </w:r>
    </w:p>
    <w:p w14:paraId="4D47B567" w14:textId="77777777" w:rsidR="00934809" w:rsidRDefault="00934809" w:rsidP="00934809">
      <w:pPr>
        <w:pStyle w:val="Standard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x. transferência de tecnologia para o setor produtivo ou governamental. </w:t>
      </w:r>
      <w:r>
        <w:rPr>
          <w:rFonts w:ascii="Calibri" w:hAnsi="Calibri" w:cs="Calibri"/>
        </w:rPr>
        <w:br/>
      </w:r>
    </w:p>
    <w:p w14:paraId="5306FCEB" w14:textId="77777777" w:rsidR="00934809" w:rsidRDefault="00934809" w:rsidP="00934809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Exemplo de indicadores utilizado pela </w:t>
      </w:r>
      <w:proofErr w:type="spellStart"/>
      <w:r>
        <w:rPr>
          <w:rFonts w:ascii="Calibri" w:hAnsi="Calibri" w:cs="Calibri"/>
        </w:rPr>
        <w:t>Fapesb</w:t>
      </w:r>
      <w:proofErr w:type="spellEnd"/>
      <w:r>
        <w:rPr>
          <w:rFonts w:ascii="Calibri" w:hAnsi="Calibri" w:cs="Calibri"/>
        </w:rPr>
        <w:t xml:space="preserve">, no quadro abaixo: </w:t>
      </w:r>
      <w:r>
        <w:rPr>
          <w:rFonts w:ascii="Calibri" w:hAnsi="Calibri" w:cs="Calibri"/>
        </w:rPr>
        <w:br/>
      </w:r>
    </w:p>
    <w:p w14:paraId="4E21AEAB" w14:textId="77777777" w:rsidR="00934809" w:rsidRDefault="00934809" w:rsidP="00934809">
      <w:pPr>
        <w:pStyle w:val="Standard"/>
        <w:jc w:val="both"/>
      </w:pPr>
      <w:r>
        <w:rPr>
          <w:rFonts w:ascii="Calibri" w:hAnsi="Calibri" w:cs="Calibri"/>
          <w:noProof/>
        </w:rPr>
        <w:drawing>
          <wp:inline distT="0" distB="0" distL="0" distR="0" wp14:anchorId="71F35A6B" wp14:editId="1FE09C6E">
            <wp:extent cx="5705471" cy="1695453"/>
            <wp:effectExtent l="0" t="0" r="0" b="0"/>
            <wp:docPr id="3" name="Imagem 3" descr="Tabel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5471" cy="16954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D36B427" w14:textId="77777777" w:rsidR="00934809" w:rsidRDefault="00934809" w:rsidP="00934809">
      <w:pPr>
        <w:pStyle w:val="Standard"/>
        <w:jc w:val="both"/>
        <w:rPr>
          <w:rFonts w:ascii="Calibri" w:hAnsi="Calibri" w:cs="Calibri"/>
          <w:b/>
          <w:bCs/>
        </w:rPr>
      </w:pPr>
    </w:p>
    <w:p w14:paraId="36AA3ACC" w14:textId="77777777" w:rsidR="00934809" w:rsidRDefault="00934809" w:rsidP="00934809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c.1) Sugere-se que, se não for conhecido o número atual, seja colocado como ID (indisponível) e, </w:t>
      </w:r>
    </w:p>
    <w:p w14:paraId="3B9E7D0D" w14:textId="77777777" w:rsidR="00934809" w:rsidRDefault="00934809" w:rsidP="00934809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ainda, que os indicadores sejam factíveis e executáveis nos tempos previstos, pois serão auditados </w:t>
      </w:r>
    </w:p>
    <w:p w14:paraId="4A302680" w14:textId="77777777" w:rsidR="00934809" w:rsidRDefault="00934809" w:rsidP="00934809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anualmente e terão que ser justificadas as baixas execuções, assim como, a inexecução. </w:t>
      </w:r>
      <w:r>
        <w:rPr>
          <w:rFonts w:ascii="Calibri" w:hAnsi="Calibri" w:cs="Calibri"/>
        </w:rPr>
        <w:br/>
      </w:r>
    </w:p>
    <w:p w14:paraId="3441E0FB" w14:textId="77777777" w:rsidR="00934809" w:rsidRDefault="00934809" w:rsidP="00934809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d) Proposta de autossustentabilidade; </w:t>
      </w:r>
    </w:p>
    <w:p w14:paraId="06926444" w14:textId="067F10C8" w:rsidR="00934809" w:rsidRDefault="00934809" w:rsidP="00934809">
      <w:pPr>
        <w:pStyle w:val="Standard"/>
        <w:jc w:val="both"/>
      </w:pPr>
      <w:r>
        <w:rPr>
          <w:rFonts w:ascii="Calibri" w:hAnsi="Calibri" w:cs="Calibri"/>
        </w:rPr>
        <w:t xml:space="preserve">e) Síntese de </w:t>
      </w:r>
      <w:proofErr w:type="spellStart"/>
      <w:r>
        <w:rPr>
          <w:rFonts w:ascii="Calibri" w:hAnsi="Calibri" w:cs="Calibri"/>
        </w:rPr>
        <w:t>sub-projetos</w:t>
      </w:r>
      <w:proofErr w:type="spellEnd"/>
      <w:r>
        <w:rPr>
          <w:rFonts w:ascii="Calibri" w:hAnsi="Calibri" w:cs="Calibri"/>
        </w:rPr>
        <w:t xml:space="preserve">, caso haja, ou seja, é um item opcional. </w:t>
      </w:r>
      <w:proofErr w:type="spellStart"/>
      <w:r>
        <w:rPr>
          <w:rFonts w:ascii="Calibri" w:hAnsi="Calibri" w:cs="Calibri"/>
        </w:rPr>
        <w:t>Sub-projetos</w:t>
      </w:r>
      <w:proofErr w:type="spellEnd"/>
      <w:r>
        <w:rPr>
          <w:rFonts w:ascii="Calibri" w:hAnsi="Calibri" w:cs="Calibri"/>
        </w:rPr>
        <w:t xml:space="preserve"> são projetos em andamento e já com financiamento que possam se agregar a proposta do INCITE e pleitear futuramente novos financiamentos, como parte do INCITE. Sugere-se o máximo de duas páginas por </w:t>
      </w:r>
      <w:proofErr w:type="spellStart"/>
      <w:r>
        <w:rPr>
          <w:rFonts w:ascii="Calibri" w:hAnsi="Calibri" w:cs="Calibri"/>
        </w:rPr>
        <w:t>sub-projeto</w:t>
      </w:r>
      <w:proofErr w:type="spellEnd"/>
      <w:r>
        <w:rPr>
          <w:rFonts w:ascii="Calibri" w:hAnsi="Calibri" w:cs="Calibri"/>
        </w:rPr>
        <w:t>, contendo: nome do coordenador, Instituição, objetivos, método, resultados esperados, resultados já alcançados que serão agregadores para o INCITE, valor total financiado, financiador.</w:t>
      </w:r>
    </w:p>
    <w:p w14:paraId="391D3CAD" w14:textId="77777777" w:rsidR="00934809" w:rsidRDefault="00934809" w:rsidP="00934809">
      <w:pPr>
        <w:pStyle w:val="Standard"/>
        <w:jc w:val="both"/>
        <w:rPr>
          <w:rFonts w:ascii="Calibri" w:hAnsi="Calibri" w:cs="Calibri"/>
          <w:b/>
          <w:bCs/>
        </w:rPr>
      </w:pPr>
    </w:p>
    <w:p w14:paraId="31AD86A0" w14:textId="77777777" w:rsidR="00934809" w:rsidRDefault="00934809" w:rsidP="00934809">
      <w:pPr>
        <w:pStyle w:val="Standard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Das comprovações: </w:t>
      </w:r>
    </w:p>
    <w:p w14:paraId="6912706E" w14:textId="77777777" w:rsidR="00934809" w:rsidRDefault="00934809" w:rsidP="00934809">
      <w:pPr>
        <w:pStyle w:val="Standard"/>
        <w:jc w:val="both"/>
        <w:rPr>
          <w:rFonts w:ascii="Calibri" w:hAnsi="Calibri" w:cs="Calibri"/>
          <w:b/>
          <w:bCs/>
        </w:rPr>
      </w:pPr>
    </w:p>
    <w:p w14:paraId="037010AB" w14:textId="77777777" w:rsidR="00934809" w:rsidRDefault="00934809" w:rsidP="00934809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Observar que qualquer parceria deverá ser devidamente comprovada através de formalização de Termo de Parceria Técnica – TPT (Anexo 2 do edital </w:t>
      </w:r>
      <w:proofErr w:type="spellStart"/>
      <w:r>
        <w:rPr>
          <w:rFonts w:ascii="Calibri" w:hAnsi="Calibri" w:cs="Calibri"/>
        </w:rPr>
        <w:t>Fapesb</w:t>
      </w:r>
      <w:proofErr w:type="spellEnd"/>
      <w:r>
        <w:rPr>
          <w:rFonts w:ascii="Calibri" w:hAnsi="Calibri" w:cs="Calibri"/>
        </w:rPr>
        <w:t xml:space="preserve">) assinado </w:t>
      </w:r>
      <w:r>
        <w:rPr>
          <w:rFonts w:ascii="Calibri" w:hAnsi="Calibri" w:cs="Calibri"/>
        </w:rPr>
        <w:lastRenderedPageBreak/>
        <w:t xml:space="preserve">pelos representantes legais do diretor do campus e/ou Reitor e da Instituição Parceira, declarando anuência em relação à participação na execução do projeto, garantindo as contrapartidas oferecidas, quando for o caso, e sinalizando quem serão os seus interlocutores no desenvolvimento do projeto. Este Termo deverá acompanhado a documentação encaminhada à Fundação no momento da submissão da proposta aprovada </w:t>
      </w:r>
      <w:proofErr w:type="spellStart"/>
      <w:r>
        <w:rPr>
          <w:rFonts w:ascii="Calibri" w:hAnsi="Calibri" w:cs="Calibri"/>
        </w:rPr>
        <w:t>neste</w:t>
      </w:r>
      <w:proofErr w:type="spellEnd"/>
      <w:r>
        <w:rPr>
          <w:rFonts w:ascii="Calibri" w:hAnsi="Calibri" w:cs="Calibri"/>
        </w:rPr>
        <w:t xml:space="preserve"> edital. </w:t>
      </w:r>
    </w:p>
    <w:p w14:paraId="7D3C2864" w14:textId="77777777" w:rsidR="00934809" w:rsidRDefault="00934809" w:rsidP="00934809">
      <w:pPr>
        <w:pStyle w:val="Standard"/>
        <w:jc w:val="both"/>
        <w:rPr>
          <w:rFonts w:ascii="Calibri" w:hAnsi="Calibri" w:cs="Calibri"/>
        </w:rPr>
      </w:pPr>
    </w:p>
    <w:p w14:paraId="07E66DFB" w14:textId="77777777" w:rsidR="00934809" w:rsidRDefault="00934809" w:rsidP="00934809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2.O comprovante da realização da(s) oficina(s) prevista(s) no item 2.5.3 do edital </w:t>
      </w:r>
      <w:proofErr w:type="spellStart"/>
      <w:r>
        <w:rPr>
          <w:rFonts w:ascii="Calibri" w:hAnsi="Calibri" w:cs="Calibri"/>
        </w:rPr>
        <w:t>fapesb</w:t>
      </w:r>
      <w:proofErr w:type="spellEnd"/>
      <w:r>
        <w:rPr>
          <w:rFonts w:ascii="Calibri" w:hAnsi="Calibri" w:cs="Calibri"/>
        </w:rPr>
        <w:t>, poderá ser ata simplificada, relatório de síntese, ou qualquer outro formato em que se descreva as informações atinentes ao item mencionado, o qual deverá acompanhar a documentação encaminhada à Fundação no momento da submissão da proposta.</w:t>
      </w:r>
    </w:p>
    <w:p w14:paraId="2E15EE28" w14:textId="77777777" w:rsidR="00934809" w:rsidRDefault="00934809" w:rsidP="00934809">
      <w:pPr>
        <w:pStyle w:val="Standard"/>
        <w:jc w:val="both"/>
        <w:rPr>
          <w:rFonts w:ascii="Calibri" w:hAnsi="Calibri" w:cs="Calibri"/>
          <w:b/>
          <w:bCs/>
        </w:rPr>
      </w:pPr>
    </w:p>
    <w:p w14:paraId="1A5E424F" w14:textId="77777777" w:rsidR="00934809" w:rsidRDefault="00934809" w:rsidP="00934809">
      <w:pPr>
        <w:pStyle w:val="Standard"/>
        <w:jc w:val="both"/>
        <w:rPr>
          <w:rFonts w:ascii="Calibri" w:hAnsi="Calibri" w:cs="Calibri"/>
          <w:b/>
          <w:bCs/>
        </w:rPr>
      </w:pPr>
    </w:p>
    <w:p w14:paraId="2D229902" w14:textId="77777777" w:rsidR="00934809" w:rsidRDefault="00934809" w:rsidP="00934809">
      <w:pPr>
        <w:pStyle w:val="Standard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III. PERMISSÕES/EXIGÊNCIAS ÉTICAS E LEGAIS: </w:t>
      </w:r>
    </w:p>
    <w:p w14:paraId="2354A012" w14:textId="77777777" w:rsidR="00934809" w:rsidRDefault="00934809" w:rsidP="00934809">
      <w:pPr>
        <w:pStyle w:val="Standard"/>
        <w:jc w:val="both"/>
        <w:rPr>
          <w:rFonts w:ascii="Calibri" w:hAnsi="Calibri" w:cs="Calibri"/>
          <w:b/>
          <w:bCs/>
        </w:rPr>
      </w:pPr>
    </w:p>
    <w:p w14:paraId="008D8AD0" w14:textId="77777777" w:rsidR="00934809" w:rsidRDefault="00934809" w:rsidP="00934809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Os projetos de pesquisa que envolvam estudos com seres humanos e/ou animais devem conter, </w:t>
      </w:r>
    </w:p>
    <w:p w14:paraId="511310D9" w14:textId="77777777" w:rsidR="00934809" w:rsidRDefault="00934809" w:rsidP="00934809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no método, uma seção sobre seus aspectos éticos e legais, devendo ser anexado o comprovante de </w:t>
      </w:r>
    </w:p>
    <w:p w14:paraId="637A3304" w14:textId="77777777" w:rsidR="00934809" w:rsidRDefault="00934809" w:rsidP="00934809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submissão ou o parecer do Comitê de Ética em Pesquisa, credenciado pelo CONEP, de acordo com </w:t>
      </w:r>
    </w:p>
    <w:p w14:paraId="6204121E" w14:textId="77777777" w:rsidR="00934809" w:rsidRDefault="00934809" w:rsidP="00934809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os termos da Resolução 466/12 e Resolução 510/2016 do Conselho Nacional de Saúde. </w:t>
      </w:r>
    </w:p>
    <w:p w14:paraId="5137F7CB" w14:textId="77777777" w:rsidR="00934809" w:rsidRDefault="00934809" w:rsidP="00934809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Conforme legislação em vigor, projetos que envolvam experimentos com organismos geneticamente modificados devem informar o número de registro e data da publicação do certificado de qualidade em biossegurança. </w:t>
      </w:r>
    </w:p>
    <w:p w14:paraId="46696D51" w14:textId="03E4F3FC" w:rsidR="004B7D51" w:rsidRDefault="00934809" w:rsidP="00934809">
      <w:pPr>
        <w:pStyle w:val="Standard"/>
      </w:pPr>
      <w:r>
        <w:rPr>
          <w:rFonts w:ascii="Calibri" w:hAnsi="Calibri" w:cs="Calibri"/>
        </w:rPr>
        <w:t>c) Demais autorizações/permissões, de caráter ético ou legal, que se façam necessárias, devem ser providenciadas pelo proponente do projeto</w:t>
      </w:r>
      <w:r>
        <w:rPr>
          <w:rFonts w:ascii="Calibri" w:hAnsi="Calibri" w:cs="Calibri"/>
          <w:b/>
          <w:bCs/>
        </w:rPr>
        <w:t xml:space="preserve">. </w:t>
      </w:r>
      <w:r>
        <w:rPr>
          <w:rFonts w:ascii="Calibri" w:hAnsi="Calibri" w:cs="Calibri"/>
          <w:b/>
          <w:bCs/>
        </w:rPr>
        <w:br/>
      </w:r>
    </w:p>
    <w:sectPr w:rsidR="004B7D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5384"/>
    <w:multiLevelType w:val="multilevel"/>
    <w:tmpl w:val="60FABE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8C96BB5"/>
    <w:multiLevelType w:val="multilevel"/>
    <w:tmpl w:val="88A253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5149591">
    <w:abstractNumId w:val="1"/>
  </w:num>
  <w:num w:numId="2" w16cid:durableId="872494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809"/>
    <w:rsid w:val="00416A42"/>
    <w:rsid w:val="00424BD6"/>
    <w:rsid w:val="004B7D51"/>
    <w:rsid w:val="005E7595"/>
    <w:rsid w:val="007D5011"/>
    <w:rsid w:val="00934809"/>
    <w:rsid w:val="00E91847"/>
    <w:rsid w:val="00ED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E3ED"/>
  <w15:chartTrackingRefBased/>
  <w15:docId w15:val="{DFFDB51A-7F81-4D40-B778-894C23AD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80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3480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34809"/>
    <w:pPr>
      <w:spacing w:after="140" w:line="288" w:lineRule="auto"/>
    </w:pPr>
  </w:style>
  <w:style w:type="character" w:customStyle="1" w:styleId="StrongEmphasis">
    <w:name w:val="Strong Emphasis"/>
    <w:rsid w:val="00934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1120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VIEIRA</dc:creator>
  <cp:keywords/>
  <dc:description/>
  <cp:lastModifiedBy>JAQUELINE VIEIRA</cp:lastModifiedBy>
  <cp:revision>2</cp:revision>
  <dcterms:created xsi:type="dcterms:W3CDTF">2022-07-04T16:50:00Z</dcterms:created>
  <dcterms:modified xsi:type="dcterms:W3CDTF">2022-07-04T16:57:00Z</dcterms:modified>
</cp:coreProperties>
</file>