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</w:t>
      </w:r>
      <w:r>
        <w:rPr>
          <w:color w:val="7F7F7F"/>
        </w:rPr>
        <w:t>AÇÃO</w:t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0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>ANEXO II</w:t>
      </w:r>
    </w:p>
    <w:p>
      <w:pPr>
        <w:pStyle w:val="Normal"/>
        <w:bidi w:val="0"/>
        <w:ind w:hanging="567" w:start="0" w:end="0"/>
        <w:jc w:val="center"/>
        <w:rPr>
          <w:b/>
          <w:szCs w:val="24"/>
        </w:rPr>
      </w:pPr>
      <w:r>
        <w:rPr>
          <w:b/>
          <w:szCs w:val="24"/>
        </w:rPr>
        <w:t>FORMULÁRIO DE AUTOAVALIAÇÃO DO CANDIDATO AO MPPVS</w:t>
      </w:r>
    </w:p>
    <w:tbl>
      <w:tblPr>
        <w:tblW w:w="979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0"/>
        <w:gridCol w:w="3827"/>
        <w:gridCol w:w="1418"/>
        <w:gridCol w:w="709"/>
        <w:gridCol w:w="993"/>
        <w:gridCol w:w="1995"/>
      </w:tblGrid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ÍTEM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PONTOS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QDE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SOMA</w:t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 DO(S)</w:t>
            </w:r>
          </w:p>
          <w:p>
            <w:pPr>
              <w:pStyle w:val="Normal"/>
              <w:bidi w:val="0"/>
              <w:jc w:val="star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COMPROVANTE(S) NO LATTES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szCs w:val="24"/>
              </w:rPr>
              <w:t xml:space="preserve">Artigo publicado em periódico com conceito </w:t>
            </w:r>
            <w:r>
              <w:rPr>
                <w:i/>
                <w:szCs w:val="24"/>
              </w:rPr>
              <w:t>Qualis</w:t>
            </w:r>
            <w:r>
              <w:rPr>
                <w:szCs w:val="24"/>
              </w:rPr>
              <w:t xml:space="preserve"> “A1 e A2”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4 / artigo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end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szCs w:val="24"/>
              </w:rPr>
              <w:t xml:space="preserve">Artigo publicado em periódico com conceito </w:t>
            </w:r>
            <w:r>
              <w:rPr>
                <w:i/>
                <w:szCs w:val="24"/>
              </w:rPr>
              <w:t>Qualis</w:t>
            </w:r>
            <w:r>
              <w:rPr>
                <w:szCs w:val="24"/>
              </w:rPr>
              <w:t xml:space="preserve"> “B1 e B2”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3 / artigo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szCs w:val="24"/>
              </w:rPr>
              <w:t xml:space="preserve">Artigo publicado em periódico com conceito </w:t>
            </w:r>
            <w:r>
              <w:rPr>
                <w:i/>
                <w:szCs w:val="24"/>
              </w:rPr>
              <w:t>Qualis</w:t>
            </w:r>
            <w:r>
              <w:rPr>
                <w:szCs w:val="24"/>
              </w:rPr>
              <w:t xml:space="preserve"> “B3, B4 e B5”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2 / artigo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szCs w:val="24"/>
              </w:rPr>
              <w:t xml:space="preserve">Artigo publicado em periódico com </w:t>
            </w:r>
            <w:r>
              <w:rPr>
                <w:i/>
                <w:szCs w:val="24"/>
              </w:rPr>
              <w:t>Qualis</w:t>
            </w:r>
            <w:r>
              <w:rPr>
                <w:szCs w:val="24"/>
              </w:rPr>
              <w:t xml:space="preserve"> “C” e sem </w:t>
            </w:r>
            <w:r>
              <w:rPr>
                <w:i/>
                <w:szCs w:val="24"/>
              </w:rPr>
              <w:t>Qualis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1 / artigo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Capítulo de livro com ISBN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3 / capítulo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Livro com ISBN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4 / livro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Resumo simples e/ou expandido em eventos científicos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0,25 / resumo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Trabalho completo publicado em anais de eventos científicos (mínimo 5 páginas e contendo abstract)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0,5 / trabalho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Patente (registrada ou depositada)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6 / patente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Atuação profissional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4 / ano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  <w:shd w:fill="FFFF00" w:val="clear"/>
              </w:rPr>
            </w:pPr>
            <w:r>
              <w:rPr>
                <w:color w:val="000000"/>
                <w:szCs w:val="24"/>
                <w:shd w:fill="FFFF00" w:val="clear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Estudante de iniciação científica ou Tecnológica e Iniciação à Docência: PIBIC/PIBITI/PIVIC /ITI/PIBID e demais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5 / semestre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Estudante de iniciação científica PIBIC Júnior ou PIBIC – EM  e demais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1 / semestre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Monitoria em disciplinas de graduação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4 / 40 horas ou semestre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Certificado de conclusão de curso de especialização “Lato sensu”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6 / 360 horas ou equivalente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Cursos ministrados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1 / 8 horas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Palestras proferidas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szCs w:val="24"/>
              </w:rPr>
            </w:pPr>
            <w:r>
              <w:rPr>
                <w:szCs w:val="24"/>
              </w:rPr>
              <w:t>0,5 / palestra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</w:tbl>
    <w:p>
      <w:pPr>
        <w:pStyle w:val="Normal"/>
        <w:bidi w:val="0"/>
        <w:ind w:hanging="567" w:start="0" w:end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bidi w:val="0"/>
        <w:ind w:hanging="567" w:start="0" w:end="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bidi w:val="0"/>
        <w:jc w:val="start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bidi w:val="0"/>
        <w:jc w:val="start"/>
        <w:rPr>
          <w:szCs w:val="24"/>
        </w:rPr>
      </w:pPr>
      <w:r>
        <w:rPr>
          <w:szCs w:val="24"/>
        </w:rPr>
        <w:t>Nome: ____________________________________ Assinatura:__________________________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235</Words>
  <Characters>1234</Characters>
  <CharactersWithSpaces>1410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2026-07-10T16:01:03Z</dcterms:created>
  <dc:creator/>
  <dc:description/>
  <dc:language>pt-BR</dc:language>
  <cp:lastModifiedBy/>
  <dcterms:modified xsi:type="dcterms:W3CDTF">2026-07-10T16:02:27Z</dcterms:modified>
  <cp:revision>1</cp:revision>
  <dc:subject/>
  <dc:title/>
</cp:coreProperties>
</file>