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6" w:line="100" w:lineRule="exact"/>
        <w:contextualSpacing w:val="false"/>
      </w:pPr>
      <w:r>
        <w:rPr/>
      </w:r>
    </w:p>
    <w:p>
      <w:pPr>
        <w:pStyle w:val="style0"/>
        <w:ind w:hanging="0" w:left="3940" w:right="0"/>
      </w:pPr>
      <w:r>
        <w:rPr/>
        <w:drawing>
          <wp:inline distB="0" distL="0" distR="0" distT="0">
            <wp:extent cx="723900" cy="7429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70" w:line="264" w:lineRule="exact"/>
        <w:ind w:hanging="0" w:left="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MINISTÉRIO DA</w:t>
      </w:r>
      <w:r>
        <w:rPr>
          <w:rFonts w:ascii="Times New Roman" w:eastAsia="Times New Roman" w:hAnsi="Times New Roman"/>
          <w:spacing w:val="38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SECRETARIA</w:t>
      </w:r>
      <w:r>
        <w:rPr>
          <w:rFonts w:ascii="Times New Roman" w:eastAsia="Times New Roman" w:hAnsi="Times New Roman"/>
          <w:spacing w:val="-1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 PROFISSIONAL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 xml:space="preserve">TECNOLÓGICA 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INSTITUTO</w:t>
      </w:r>
      <w:r>
        <w:rPr>
          <w:rFonts w:ascii="Times New Roman" w:eastAsia="Times New Roman" w:hAnsi="Times New Roman"/>
          <w:spacing w:val="5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FEDERAL</w:t>
      </w:r>
      <w:r>
        <w:rPr>
          <w:rFonts w:ascii="Times New Roman" w:eastAsia="Times New Roman" w:hAnsi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42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EDUCAÇÃO,</w:t>
      </w:r>
      <w:r>
        <w:rPr>
          <w:rFonts w:ascii="Times New Roman" w:eastAsia="Times New Roman" w:hAnsi="Times New Roman"/>
          <w:spacing w:val="5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CIÊNCIA</w:t>
      </w:r>
      <w:r>
        <w:rPr>
          <w:rFonts w:ascii="Times New Roman" w:eastAsia="Times New Roman" w:hAnsi="Times New Roman"/>
          <w:spacing w:val="3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24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TECNOLOGIA</w:t>
      </w:r>
      <w:r>
        <w:rPr>
          <w:rFonts w:ascii="Times New Roman" w:eastAsia="Times New Roman" w:hAnsi="Times New Roman"/>
          <w:spacing w:val="4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BAIANO</w:t>
      </w:r>
      <w:r>
        <w:rPr>
          <w:rFonts w:ascii="Times New Roman" w:eastAsia="Times New Roman" w:hAnsi="Times New Roman"/>
          <w:w w:val="10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PRÓ-REITORIA</w:t>
      </w:r>
      <w:r>
        <w:rPr>
          <w:rFonts w:ascii="Times New Roman" w:eastAsia="Times New Roman" w:hAnsi="Times New Roman"/>
          <w:spacing w:val="-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PESQUISA</w:t>
      </w:r>
      <w:r>
        <w:rPr>
          <w:rFonts w:ascii="Times New Roman" w:eastAsia="Times New Roman" w:hAnsi="Times New Roman"/>
          <w:spacing w:val="-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INOVAÇÃO</w:t>
      </w:r>
    </w:p>
    <w:p>
      <w:pPr>
        <w:pStyle w:val="style0"/>
        <w:spacing w:after="0" w:before="6"/>
        <w:ind w:hanging="0" w:left="3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COORDENAÇÃO GERAL</w:t>
      </w:r>
      <w:r>
        <w:rPr>
          <w:rFonts w:ascii="Times New Roman" w:eastAsia="Times New Roman" w:hAnsi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56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PÓS-GRADUAÇÃO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rFonts w:cs="Times New Roman"/>
          <w:b/>
          <w:lang w:val="pt-BR"/>
        </w:rPr>
        <w:t xml:space="preserve">ANEXO I 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rFonts w:cs="Times New Roman"/>
          <w:lang w:val="pt-BR"/>
        </w:rPr>
        <w:t>ESTRUTURA DO ANTEPROJETO DE PESQUISA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O anteprojeto de pesquisa deverá conter no mínimo 8 e no máximo 12 páginas; formatado em fonte Times New Roman, tamanho 12, alinhamento justificado e espaçamento entre linhas de 1,5; e, elaborado conforme o roteiro abaixo: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val="pt-BR"/>
        </w:rPr>
        <w:t>Capa (nome da instituição, título do anteprojeto, nome do candidato, mês e ano);</w:t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t-BR"/>
        </w:rPr>
        <w:t>Introdução (justificativa, motivações, objetivo geral e objetivos específicos e problemática);</w:t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t-BR"/>
        </w:rPr>
        <w:t>Referencial Teórico;</w:t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Metodologia (descrever como será realizada a proposta de pesquisa e intervenção considerando/apresentando também a exequibilidade/viabilidade da mesma);</w:t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val="pt-BR"/>
        </w:rPr>
        <w:t>Resultados esperados;</w:t>
      </w:r>
    </w:p>
    <w:p>
      <w:pPr>
        <w:pStyle w:val="style115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val="pt-BR"/>
        </w:rPr>
        <w:t>Referências.</w:t>
      </w:r>
    </w:p>
    <w:p>
      <w:pPr>
        <w:pStyle w:val="style0"/>
        <w:jc w:val="both"/>
      </w:pPr>
      <w:r>
        <w:rPr/>
      </w:r>
    </w:p>
    <w:p>
      <w:pPr>
        <w:pStyle w:val="style0"/>
        <w:pageBreakBefore/>
        <w:ind w:hanging="0" w:left="0" w:right="0"/>
        <w:jc w:val="center"/>
      </w:pPr>
      <w:r>
        <w:rPr/>
        <w:drawing>
          <wp:inline distB="0" distL="0" distR="0" distT="0">
            <wp:extent cx="723900" cy="74295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70" w:line="264" w:lineRule="exact"/>
        <w:ind w:hanging="0" w:left="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MINISTÉRIO DA</w:t>
      </w:r>
      <w:r>
        <w:rPr>
          <w:rFonts w:ascii="Times New Roman" w:eastAsia="Times New Roman" w:hAnsi="Times New Roman"/>
          <w:spacing w:val="38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SECRETARIA</w:t>
      </w:r>
      <w:r>
        <w:rPr>
          <w:rFonts w:ascii="Times New Roman" w:eastAsia="Times New Roman" w:hAnsi="Times New Roman"/>
          <w:spacing w:val="-1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 PROFISSIONAL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 xml:space="preserve">TECNOLÓGICA 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INSTITUTO</w:t>
      </w:r>
      <w:r>
        <w:rPr>
          <w:rFonts w:ascii="Times New Roman" w:eastAsia="Times New Roman" w:hAnsi="Times New Roman"/>
          <w:spacing w:val="5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FEDERAL</w:t>
      </w:r>
      <w:r>
        <w:rPr>
          <w:rFonts w:ascii="Times New Roman" w:eastAsia="Times New Roman" w:hAnsi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42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EDUCAÇÃO,</w:t>
      </w:r>
      <w:r>
        <w:rPr>
          <w:rFonts w:ascii="Times New Roman" w:eastAsia="Times New Roman" w:hAnsi="Times New Roman"/>
          <w:spacing w:val="5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CIÊNCIA</w:t>
      </w:r>
      <w:r>
        <w:rPr>
          <w:rFonts w:ascii="Times New Roman" w:eastAsia="Times New Roman" w:hAnsi="Times New Roman"/>
          <w:spacing w:val="3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24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TECNOLOGIA</w:t>
      </w:r>
      <w:r>
        <w:rPr>
          <w:rFonts w:ascii="Times New Roman" w:eastAsia="Times New Roman" w:hAnsi="Times New Roman"/>
          <w:spacing w:val="4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BAIANO</w:t>
      </w:r>
      <w:r>
        <w:rPr>
          <w:rFonts w:ascii="Times New Roman" w:eastAsia="Times New Roman" w:hAnsi="Times New Roman"/>
          <w:w w:val="10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PRÓ-REITORIA</w:t>
      </w:r>
      <w:r>
        <w:rPr>
          <w:rFonts w:ascii="Times New Roman" w:eastAsia="Times New Roman" w:hAnsi="Times New Roman"/>
          <w:spacing w:val="-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PESQUISA</w:t>
      </w:r>
      <w:r>
        <w:rPr>
          <w:rFonts w:ascii="Times New Roman" w:eastAsia="Times New Roman" w:hAnsi="Times New Roman"/>
          <w:spacing w:val="-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INOVAÇÃO</w:t>
      </w:r>
    </w:p>
    <w:p>
      <w:pPr>
        <w:pStyle w:val="style0"/>
        <w:spacing w:after="0" w:before="6"/>
        <w:ind w:hanging="0" w:left="3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COORDENAÇÃO GERAL</w:t>
      </w:r>
      <w:r>
        <w:rPr>
          <w:rFonts w:ascii="Times New Roman" w:eastAsia="Times New Roman" w:hAnsi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56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PÓS-GRADUAÇÃO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rFonts w:cs="Times New Roman"/>
          <w:b/>
          <w:lang w:val="pt-BR"/>
        </w:rPr>
        <w:t xml:space="preserve">ANEXO II 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rFonts w:cs="Times New Roman"/>
          <w:lang w:val="pt-BR"/>
        </w:rPr>
        <w:t>ORIENTAÇÕES PARA ESCRITA DO MEMORIAL DESCRITIVO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844" w:val="left"/>
        </w:tabs>
        <w:spacing w:after="0" w:before="1" w:line="228" w:lineRule="auto"/>
        <w:ind w:hanging="0" w:left="0" w:right="139"/>
        <w:contextualSpacing w:val="false"/>
        <w:jc w:val="both"/>
      </w:pPr>
      <w:r>
        <w:rPr/>
      </w:r>
    </w:p>
    <w:p>
      <w:pPr>
        <w:pStyle w:val="style109"/>
        <w:tabs>
          <w:tab w:leader="none" w:pos="844" w:val="left"/>
        </w:tabs>
        <w:spacing w:after="0" w:before="1" w:line="360" w:lineRule="auto"/>
        <w:ind w:hanging="0" w:left="0" w:right="139"/>
        <w:contextualSpacing w:val="false"/>
        <w:jc w:val="both"/>
      </w:pPr>
      <w:r>
        <w:rPr>
          <w:lang w:val="pt-BR"/>
        </w:rPr>
        <w:tab/>
        <w:t>O Memorial Descritivo é uma autobiografia que descreve, analisa e critica acontecimentos sobre a trajetória de vida acadêmica e profissional do candidato, avaliando cada etapa de sua experiência.</w:t>
      </w:r>
    </w:p>
    <w:p>
      <w:pPr>
        <w:pStyle w:val="style109"/>
        <w:tabs>
          <w:tab w:leader="none" w:pos="844" w:val="left"/>
        </w:tabs>
        <w:spacing w:after="0" w:before="1" w:line="360" w:lineRule="auto"/>
        <w:ind w:hanging="0" w:left="0" w:right="139"/>
        <w:contextualSpacing w:val="false"/>
        <w:jc w:val="both"/>
      </w:pPr>
      <w:r>
        <w:rPr>
          <w:lang w:val="pt-BR"/>
        </w:rPr>
        <w:tab/>
        <w:t>Recomenda-se que o memorial inclua em sua estrutura seções que destaquem as informações mais significativas, como experiências com o campo, a formação, as atividades técnico-científicas e artstico-culturais, as atividades docentes, as atividades de administração, a produção científica, entre outras.</w:t>
      </w:r>
    </w:p>
    <w:p>
      <w:pPr>
        <w:pStyle w:val="style109"/>
        <w:tabs>
          <w:tab w:leader="none" w:pos="844" w:val="left"/>
        </w:tabs>
        <w:spacing w:after="0" w:before="1" w:line="360" w:lineRule="auto"/>
        <w:ind w:hanging="0" w:left="0" w:right="139"/>
        <w:contextualSpacing w:val="false"/>
        <w:jc w:val="both"/>
      </w:pPr>
      <w:r>
        <w:rPr>
          <w:rFonts w:cs="Times New Roman"/>
          <w:lang w:val="pt-BR"/>
        </w:rPr>
        <w:tab/>
      </w:r>
      <w:r>
        <w:rPr>
          <w:lang w:val="pt-BR"/>
        </w:rPr>
        <w:t xml:space="preserve">O texto deve ser redigido na primeira pessoa do singular, o que permitirá ao candidato enfatizar o mérito de suas realizações. A redação deve conter no máximo 05 páginas, na fonte </w:t>
      </w:r>
      <w:r>
        <w:rPr>
          <w:rFonts w:cs="Times New Roman"/>
          <w:lang w:val="pt-BR"/>
        </w:rPr>
        <w:t>Times New Roman</w:t>
      </w:r>
      <w:r>
        <w:rPr>
          <w:lang w:val="pt-BR"/>
        </w:rPr>
        <w:t>, tamanho 12, espaçamento entre linhas de 1,5.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ind w:hanging="0" w:left="0" w:right="0"/>
        <w:jc w:val="center"/>
      </w:pPr>
      <w:r>
        <w:rPr/>
        <w:drawing>
          <wp:inline distB="0" distL="0" distR="0" distT="0">
            <wp:extent cx="723900" cy="74295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70" w:line="264" w:lineRule="exact"/>
        <w:ind w:hanging="0" w:left="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MINISTÉRIO DA</w:t>
      </w:r>
      <w:r>
        <w:rPr>
          <w:rFonts w:ascii="Times New Roman" w:eastAsia="Times New Roman" w:hAnsi="Times New Roman"/>
          <w:spacing w:val="38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SECRETARIA</w:t>
      </w:r>
      <w:r>
        <w:rPr>
          <w:rFonts w:ascii="Times New Roman" w:eastAsia="Times New Roman" w:hAnsi="Times New Roman"/>
          <w:spacing w:val="-1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 PROFISSIONAL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 xml:space="preserve">TECNOLÓGICA 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INSTITUTO</w:t>
      </w:r>
      <w:r>
        <w:rPr>
          <w:rFonts w:ascii="Times New Roman" w:eastAsia="Times New Roman" w:hAnsi="Times New Roman"/>
          <w:spacing w:val="5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FEDERAL</w:t>
      </w:r>
      <w:r>
        <w:rPr>
          <w:rFonts w:ascii="Times New Roman" w:eastAsia="Times New Roman" w:hAnsi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42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EDUCAÇÃO,</w:t>
      </w:r>
      <w:r>
        <w:rPr>
          <w:rFonts w:ascii="Times New Roman" w:eastAsia="Times New Roman" w:hAnsi="Times New Roman"/>
          <w:spacing w:val="5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CIÊNCIA</w:t>
      </w:r>
      <w:r>
        <w:rPr>
          <w:rFonts w:ascii="Times New Roman" w:eastAsia="Times New Roman" w:hAnsi="Times New Roman"/>
          <w:spacing w:val="3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24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TECNOLOGIA</w:t>
      </w:r>
      <w:r>
        <w:rPr>
          <w:rFonts w:ascii="Times New Roman" w:eastAsia="Times New Roman" w:hAnsi="Times New Roman"/>
          <w:spacing w:val="4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BAIANO</w:t>
      </w:r>
      <w:r>
        <w:rPr>
          <w:rFonts w:ascii="Times New Roman" w:eastAsia="Times New Roman" w:hAnsi="Times New Roman"/>
          <w:w w:val="10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PRÓ-REITORIA</w:t>
      </w:r>
      <w:r>
        <w:rPr>
          <w:rFonts w:ascii="Times New Roman" w:eastAsia="Times New Roman" w:hAnsi="Times New Roman"/>
          <w:spacing w:val="-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PESQUISA</w:t>
      </w:r>
      <w:r>
        <w:rPr>
          <w:rFonts w:ascii="Times New Roman" w:eastAsia="Times New Roman" w:hAnsi="Times New Roman"/>
          <w:spacing w:val="-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INOVAÇÃO</w:t>
      </w:r>
    </w:p>
    <w:p>
      <w:pPr>
        <w:pStyle w:val="style0"/>
        <w:spacing w:after="0" w:before="6"/>
        <w:ind w:hanging="0" w:left="3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COORDENAÇÃO GERAL</w:t>
      </w:r>
      <w:r>
        <w:rPr>
          <w:rFonts w:ascii="Times New Roman" w:eastAsia="Times New Roman" w:hAnsi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56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PÓS-GRADUAÇÃO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rFonts w:cs="Times New Roman"/>
          <w:b/>
          <w:lang w:val="pt-BR"/>
        </w:rPr>
        <w:t xml:space="preserve">ANEXO III </w:t>
      </w:r>
    </w:p>
    <w:p>
      <w:pPr>
        <w:pStyle w:val="style109"/>
        <w:tabs>
          <w:tab w:leader="none" w:pos="844" w:val="left"/>
        </w:tabs>
        <w:spacing w:after="0" w:before="1" w:line="228" w:lineRule="auto"/>
        <w:ind w:hanging="0" w:left="0" w:right="139"/>
        <w:contextualSpacing w:val="false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lang w:val="pt-BR"/>
        </w:rPr>
        <w:t>CRONOGRAMA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tbl>
      <w:tblPr>
        <w:jc w:val="left"/>
        <w:tblInd w:type="dxa" w:w="9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4235"/>
        <w:gridCol w:w="5259"/>
      </w:tblGrid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lang w:val="pt-BR"/>
              </w:rPr>
              <w:t>DESCRIÇÃO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22/01/2019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Lançamento do edital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22 a 24/01/2019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Impugnação do edital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28/01/2019 a 22/02/2019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Período de inscrições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01/03/2019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Homologação das inscrições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01 a 04/03/2019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Recursos face à homologação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18/03/2019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Resultado da 1ª e 2ª fases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18 a 20/03/2019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Recursos face ao resultado da 1ª e 2ª fases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27 a 29/03/201</w:t>
            </w:r>
            <w:r>
              <w:rPr>
                <w:lang w:val="pt-BR"/>
              </w:rPr>
              <w:t>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Entrevistas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  <w:t>05/04/2019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Divulgação do Resultado Preliminar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05/04/2019 a 08/04/2019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Recursos Divulgação face ao Resultado Preliminar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08/04/2019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Divulgação do Resultado Final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  <w:t>09 a 15</w:t>
            </w:r>
            <w:bookmarkStart w:id="0" w:name="_GoBack"/>
            <w:bookmarkEnd w:id="0"/>
            <w:r>
              <w:rPr/>
              <w:t>/04/2019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Matrículas (1ª Chamada)</w:t>
            </w:r>
          </w:p>
        </w:tc>
      </w:tr>
      <w:tr>
        <w:trPr>
          <w:cantSplit w:val="false"/>
        </w:trPr>
        <w:tc>
          <w:tcPr>
            <w:tcW w:type="dxa" w:w="4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  <w:t>26/04/2019</w:t>
            </w:r>
          </w:p>
        </w:tc>
        <w:tc>
          <w:tcPr>
            <w:tcW w:type="dxa" w:w="5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lang w:val="pt-BR"/>
              </w:rPr>
              <w:t>Início das Aulas</w:t>
            </w:r>
          </w:p>
        </w:tc>
      </w:tr>
    </w:tbl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844" w:val="left"/>
        </w:tabs>
        <w:spacing w:after="0" w:before="1" w:line="228" w:lineRule="auto"/>
        <w:ind w:hanging="0" w:left="0" w:right="139"/>
        <w:contextualSpacing w:val="false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0"/>
        <w:ind w:hanging="0" w:left="3940" w:right="0"/>
      </w:pPr>
      <w:r>
        <w:rPr/>
        <w:drawing>
          <wp:inline distB="0" distL="0" distR="0" distT="0">
            <wp:extent cx="723900" cy="74295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70" w:line="264" w:lineRule="exact"/>
        <w:ind w:hanging="0" w:left="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MINISTÉRIO DA</w:t>
      </w:r>
      <w:r>
        <w:rPr>
          <w:rFonts w:ascii="Times New Roman" w:eastAsia="Times New Roman" w:hAnsi="Times New Roman"/>
          <w:spacing w:val="38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SECRETARIA</w:t>
      </w:r>
      <w:r>
        <w:rPr>
          <w:rFonts w:ascii="Times New Roman" w:eastAsia="Times New Roman" w:hAnsi="Times New Roman"/>
          <w:spacing w:val="-1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 PROFISSIONAL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 xml:space="preserve">TECNOLÓGICA 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INSTITUTO</w:t>
      </w:r>
      <w:r>
        <w:rPr>
          <w:rFonts w:ascii="Times New Roman" w:eastAsia="Times New Roman" w:hAnsi="Times New Roman"/>
          <w:spacing w:val="5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FEDERAL</w:t>
      </w:r>
      <w:r>
        <w:rPr>
          <w:rFonts w:ascii="Times New Roman" w:eastAsia="Times New Roman" w:hAnsi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42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EDUCAÇÃO,</w:t>
      </w:r>
      <w:r>
        <w:rPr>
          <w:rFonts w:ascii="Times New Roman" w:eastAsia="Times New Roman" w:hAnsi="Times New Roman"/>
          <w:spacing w:val="5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CIÊNCIA</w:t>
      </w:r>
      <w:r>
        <w:rPr>
          <w:rFonts w:ascii="Times New Roman" w:eastAsia="Times New Roman" w:hAnsi="Times New Roman"/>
          <w:spacing w:val="3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24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TECNOLOGIA</w:t>
      </w:r>
      <w:r>
        <w:rPr>
          <w:rFonts w:ascii="Times New Roman" w:eastAsia="Times New Roman" w:hAnsi="Times New Roman"/>
          <w:spacing w:val="4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BAIANO</w:t>
      </w:r>
      <w:r>
        <w:rPr>
          <w:rFonts w:ascii="Times New Roman" w:eastAsia="Times New Roman" w:hAnsi="Times New Roman"/>
          <w:w w:val="10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PRÓ-REITORIA</w:t>
      </w:r>
      <w:r>
        <w:rPr>
          <w:rFonts w:ascii="Times New Roman" w:eastAsia="Times New Roman" w:hAnsi="Times New Roman"/>
          <w:spacing w:val="-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PESQUISA</w:t>
      </w:r>
      <w:r>
        <w:rPr>
          <w:rFonts w:ascii="Times New Roman" w:eastAsia="Times New Roman" w:hAnsi="Times New Roman"/>
          <w:spacing w:val="-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INOVAÇÃO</w:t>
      </w:r>
    </w:p>
    <w:p>
      <w:pPr>
        <w:pStyle w:val="style0"/>
        <w:spacing w:after="0" w:before="6"/>
        <w:ind w:hanging="0" w:left="3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COORDENAÇÃO GERAL</w:t>
      </w:r>
      <w:r>
        <w:rPr>
          <w:rFonts w:ascii="Times New Roman" w:eastAsia="Times New Roman" w:hAnsi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56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PÓS-GRADUAÇÃO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b/>
          <w:sz w:val="22"/>
          <w:szCs w:val="22"/>
          <w:lang w:val="pt-BR"/>
        </w:rPr>
        <w:t>ANEXO IV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sz w:val="22"/>
          <w:szCs w:val="22"/>
          <w:lang w:bidi="ar-SA"/>
        </w:rPr>
        <w:t>COMPONENTES CURRICULARES DA ESPECIALIZAÇÃO EM EDUCAÇÃO DO CAMPO</w:t>
      </w:r>
    </w:p>
    <w:tbl>
      <w:tblPr>
        <w:jc w:val="left"/>
        <w:tblInd w:type="dxa" w:w="11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994"/>
        <w:gridCol w:w="4233"/>
      </w:tblGrid>
      <w:tr>
        <w:trPr>
          <w:trHeight w:hRule="atLeast" w:val="70"/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type="dxa" w:w="98"/>
            </w:tcMar>
          </w:tcPr>
          <w:p>
            <w:pPr>
              <w:pStyle w:val="style109"/>
              <w:tabs>
                <w:tab w:leader="none" w:pos="525" w:val="left"/>
                <w:tab w:leader="none" w:pos="844" w:val="left"/>
                <w:tab w:leader="none" w:pos="2239" w:val="center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525" w:val="left"/>
                <w:tab w:leader="none" w:pos="844" w:val="left"/>
                <w:tab w:leader="none" w:pos="2239" w:val="center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b/>
                <w:sz w:val="20"/>
                <w:szCs w:val="22"/>
              </w:rPr>
              <w:t xml:space="preserve">                                 </w:t>
            </w:r>
            <w:r>
              <w:rPr>
                <w:b/>
                <w:sz w:val="20"/>
                <w:szCs w:val="22"/>
              </w:rPr>
              <w:t>SEMESTRES</w:t>
            </w:r>
          </w:p>
        </w:tc>
        <w:tc>
          <w:tcPr>
            <w:tcW w:type="dxa" w:w="423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0"/>
                <w:szCs w:val="22"/>
              </w:rPr>
              <w:t>CARGA HORÁRIA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525" w:val="left"/>
                <w:tab w:leader="none" w:pos="844" w:val="left"/>
                <w:tab w:leader="none" w:pos="2239" w:val="center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0"/>
                <w:szCs w:val="22"/>
              </w:rPr>
              <w:t xml:space="preserve">I 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Presencial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À distância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Total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Questão Agrária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Educação do Campo e Etnomatemática I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 e o Ensino de Ciências Humanas I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 e o Ensino de Ciências Naturais I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Ambiente, Sociedade e Economia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Metodologia da Pesquisa I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16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04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20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  <w:tab w:leader="none" w:pos="1185" w:val="left"/>
                <w:tab w:leader="none" w:pos="2239" w:val="center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0"/>
                <w:szCs w:val="22"/>
              </w:rPr>
              <w:t>II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</w:rPr>
              <w:t>112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</w:rPr>
              <w:t>28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</w:rPr>
              <w:t>140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Movimentos Sociais e Educação do Campo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Educação do Campo e Gestão Educacional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 e Etnomatemática II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 e o Ensino de Ciências Humanas II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 e o Ensino de Ciências Naturais II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Educação do Campo e Agroecologia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>Metodologia da Pesquisa II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32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16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08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04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40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20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0"/>
                <w:szCs w:val="22"/>
              </w:rPr>
              <w:t xml:space="preserve">III 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170</w:t>
            </w:r>
          </w:p>
        </w:tc>
      </w:tr>
      <w:tr>
        <w:trPr>
          <w:cantSplit w:val="false"/>
        </w:trPr>
        <w:tc>
          <w:tcPr>
            <w:tcW w:type="dxa" w:w="49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>
                <w:sz w:val="20"/>
                <w:szCs w:val="22"/>
              </w:rPr>
              <w:t xml:space="preserve">Educação do Campo, Políticas Públicas e Desenvolvimento Territorial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sz w:val="20"/>
                <w:szCs w:val="22"/>
              </w:rPr>
              <w:t>Educação do Campo, Letramento e Linguagens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sz w:val="20"/>
                <w:szCs w:val="22"/>
              </w:rPr>
              <w:t xml:space="preserve">Educação de Jovens e Adultos do Campo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sz w:val="20"/>
                <w:szCs w:val="22"/>
              </w:rPr>
              <w:t xml:space="preserve">Música e Educação do Campo 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sz w:val="20"/>
                <w:szCs w:val="22"/>
              </w:rPr>
              <w:t>Trabalho de Conclusão de Curso (TCC)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sz w:val="20"/>
                <w:szCs w:val="22"/>
              </w:rPr>
              <w:t>Seminário Integrador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16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08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06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04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00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30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1092" w:val="left"/>
              </w:tabs>
              <w:spacing w:after="0" w:before="1" w:line="228" w:lineRule="auto"/>
              <w:ind w:hanging="0" w:left="124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>20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08</w:t>
            </w:r>
          </w:p>
        </w:tc>
      </w:tr>
      <w:tr>
        <w:trPr>
          <w:cantSplit w:val="false"/>
        </w:trPr>
        <w:tc>
          <w:tcPr>
            <w:tcW w:type="dxa" w:w="37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both"/>
            </w:pPr>
            <w:r>
              <w:rPr/>
            </w:r>
          </w:p>
        </w:tc>
        <w:tc>
          <w:tcPr>
            <w:tcW w:type="dxa" w:w="1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bookmarkStart w:id="1" w:name="_Hlk531093092"/>
            <w:bookmarkEnd w:id="1"/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138</w:t>
            </w:r>
          </w:p>
        </w:tc>
      </w:tr>
      <w:tr>
        <w:trPr>
          <w:cantSplit w:val="false"/>
        </w:trPr>
        <w:tc>
          <w:tcPr>
            <w:tcW w:type="dxa" w:w="9227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type="dxa" w:w="1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448</w:t>
            </w:r>
          </w:p>
        </w:tc>
      </w:tr>
    </w:tbl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</w:r>
    </w:p>
    <w:p>
      <w:pPr>
        <w:pStyle w:val="style0"/>
        <w:ind w:hanging="0" w:left="3940" w:right="0"/>
      </w:pPr>
      <w:r>
        <w:rPr/>
        <w:drawing>
          <wp:inline distB="0" distL="0" distR="0" distT="0">
            <wp:extent cx="723900" cy="74295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7" w:line="130" w:lineRule="exact"/>
        <w:contextualSpacing w:val="false"/>
      </w:pPr>
      <w:r>
        <w:rPr/>
      </w:r>
    </w:p>
    <w:p>
      <w:pPr>
        <w:pStyle w:val="style0"/>
        <w:spacing w:after="0" w:before="70" w:line="264" w:lineRule="exact"/>
        <w:ind w:hanging="0" w:left="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MINISTÉRIO DA</w:t>
      </w:r>
      <w:r>
        <w:rPr>
          <w:rFonts w:ascii="Times New Roman" w:eastAsia="Times New Roman" w:hAnsi="Times New Roman"/>
          <w:spacing w:val="38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SECRETARIA</w:t>
      </w:r>
      <w:r>
        <w:rPr>
          <w:rFonts w:ascii="Times New Roman" w:eastAsia="Times New Roman" w:hAnsi="Times New Roman"/>
          <w:spacing w:val="-1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 PROFISSIONAL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 xml:space="preserve">TECNOLÓGICA </w:t>
      </w:r>
    </w:p>
    <w:p>
      <w:pPr>
        <w:pStyle w:val="style0"/>
        <w:ind w:firstLine="4" w:left="504" w:right="423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INSTITUTO</w:t>
      </w:r>
      <w:r>
        <w:rPr>
          <w:rFonts w:ascii="Times New Roman" w:eastAsia="Times New Roman" w:hAnsi="Times New Roman"/>
          <w:spacing w:val="5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FEDERAL</w:t>
      </w:r>
      <w:r>
        <w:rPr>
          <w:rFonts w:ascii="Times New Roman" w:eastAsia="Times New Roman" w:hAnsi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42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EDUCAÇÃO,</w:t>
      </w:r>
      <w:r>
        <w:rPr>
          <w:rFonts w:ascii="Times New Roman" w:eastAsia="Times New Roman" w:hAnsi="Times New Roman"/>
          <w:spacing w:val="5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CIÊNCIA</w:t>
      </w:r>
      <w:r>
        <w:rPr>
          <w:rFonts w:ascii="Times New Roman" w:eastAsia="Times New Roman" w:hAnsi="Times New Roman"/>
          <w:spacing w:val="30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24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TECNOLOGIA</w:t>
      </w:r>
      <w:r>
        <w:rPr>
          <w:rFonts w:ascii="Times New Roman" w:eastAsia="Times New Roman" w:hAnsi="Times New Roman"/>
          <w:spacing w:val="45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BAIANO</w:t>
      </w:r>
      <w:r>
        <w:rPr>
          <w:rFonts w:ascii="Times New Roman" w:eastAsia="Times New Roman" w:hAnsi="Times New Roman"/>
          <w:w w:val="10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PRÓ-REITORIA</w:t>
      </w:r>
      <w:r>
        <w:rPr>
          <w:rFonts w:ascii="Times New Roman" w:eastAsia="Times New Roman" w:hAnsi="Times New Roman"/>
          <w:spacing w:val="-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-13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PESQUISA</w:t>
      </w:r>
      <w:r>
        <w:rPr>
          <w:rFonts w:ascii="Times New Roman" w:eastAsia="Times New Roman" w:hAnsi="Times New Roman"/>
          <w:spacing w:val="-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spacing w:val="-19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INOVAÇÃO</w:t>
      </w:r>
    </w:p>
    <w:p>
      <w:pPr>
        <w:pStyle w:val="style0"/>
        <w:spacing w:after="0" w:before="6"/>
        <w:ind w:hanging="0" w:left="39" w:right="0"/>
        <w:contextualSpacing w:val="false"/>
        <w:jc w:val="center"/>
      </w:pP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COORDENAÇÃO GERAL</w:t>
      </w:r>
      <w:r>
        <w:rPr>
          <w:rFonts w:ascii="Times New Roman" w:eastAsia="Times New Roman" w:hAnsi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spacing w:val="56"/>
          <w:w w:val="10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val="pt-BR"/>
        </w:rPr>
        <w:t>PÓS-GRADUAÇÃO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b/>
          <w:lang w:val="pt-BR"/>
        </w:rPr>
        <w:t>ANEXO V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sz w:val="21"/>
          <w:szCs w:val="21"/>
          <w:lang w:bidi="ar-SA"/>
        </w:rPr>
        <w:t>FORMULÁRIO PARA INTERPOSIÇÃO DE RECURSOS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/>
      </w:r>
    </w:p>
    <w:tbl>
      <w:tblPr>
        <w:jc w:val="left"/>
        <w:tblInd w:type="dxa" w:w="11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72"/>
      </w:tblGrid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>
                <w:b/>
                <w:sz w:val="22"/>
                <w:szCs w:val="22"/>
                <w:lang w:val="pt-BR"/>
              </w:rPr>
              <w:t>Nome do candidato(a):</w:t>
            </w:r>
          </w:p>
        </w:tc>
      </w:tr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360" w:lineRule="auto"/>
              <w:ind w:hanging="0" w:left="0" w:right="139"/>
              <w:contextualSpacing w:val="false"/>
              <w:jc w:val="both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360" w:lineRule="auto"/>
              <w:ind w:hanging="0" w:left="0" w:right="139"/>
              <w:contextualSpacing w:val="false"/>
              <w:jc w:val="both"/>
            </w:pPr>
            <w:r>
              <w:rPr>
                <w:b/>
                <w:sz w:val="22"/>
                <w:szCs w:val="22"/>
                <w:lang w:val="pt-BR"/>
              </w:rPr>
              <w:t>Recurso relativo à(ao):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360" w:lineRule="auto"/>
              <w:ind w:hanging="0" w:left="0" w:right="139"/>
              <w:contextualSpacing w:val="false"/>
              <w:jc w:val="both"/>
            </w:pPr>
            <w:r>
              <w:rPr>
                <w:sz w:val="22"/>
                <w:szCs w:val="22"/>
                <w:lang w:val="pt-BR"/>
              </w:rPr>
              <w:t>(   ) homologação das inscrições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360" w:lineRule="auto"/>
              <w:ind w:hanging="0" w:left="0" w:right="139"/>
              <w:contextualSpacing w:val="false"/>
              <w:jc w:val="both"/>
            </w:pPr>
            <w:r>
              <w:rPr>
                <w:sz w:val="22"/>
                <w:szCs w:val="22"/>
                <w:lang w:val="pt-BR"/>
              </w:rPr>
              <w:t>(    ) Resultado da 1ª e 2ª fases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360" w:lineRule="auto"/>
              <w:ind w:hanging="0" w:left="0" w:right="139"/>
              <w:contextualSpacing w:val="false"/>
              <w:jc w:val="both"/>
            </w:pPr>
            <w:r>
              <w:rPr>
                <w:sz w:val="22"/>
                <w:szCs w:val="22"/>
                <w:lang w:val="pt-BR"/>
              </w:rPr>
              <w:t>(   ) Resultado preliminar</w:t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2"/>
                <w:szCs w:val="22"/>
                <w:lang w:val="pt-BR"/>
              </w:rPr>
              <w:t>Objeto do recurso:</w:t>
            </w:r>
          </w:p>
        </w:tc>
      </w:tr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>
                <w:b/>
                <w:sz w:val="22"/>
                <w:szCs w:val="22"/>
                <w:lang w:val="pt-BR"/>
              </w:rPr>
              <w:t xml:space="preserve">Fundamentação: </w:t>
            </w:r>
          </w:p>
        </w:tc>
      </w:tr>
      <w:tr>
        <w:trPr>
          <w:cantSplit w:val="false"/>
        </w:trPr>
        <w:tc>
          <w:tcPr>
            <w:tcW w:type="dxa" w:w="9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  <w:p>
            <w:pPr>
              <w:pStyle w:val="style109"/>
              <w:tabs>
                <w:tab w:leader="none" w:pos="844" w:val="left"/>
              </w:tabs>
              <w:spacing w:after="0" w:before="1" w:line="228" w:lineRule="auto"/>
              <w:ind w:hanging="0" w:left="0" w:right="139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sz w:val="22"/>
          <w:szCs w:val="22"/>
          <w:lang w:val="pt-BR"/>
        </w:rPr>
        <w:tab/>
        <w:tab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sz w:val="22"/>
          <w:szCs w:val="22"/>
          <w:lang w:val="pt-BR"/>
        </w:rPr>
        <w:t>_________________________________________</w:t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lang w:val="pt-BR"/>
        </w:rPr>
        <w:t>Assinatura do(a) candidato(a)</w:t>
      </w:r>
    </w:p>
    <w:p>
      <w:pPr>
        <w:pStyle w:val="style109"/>
        <w:tabs>
          <w:tab w:leader="none" w:pos="844" w:val="left"/>
        </w:tabs>
        <w:spacing w:after="0" w:before="1" w:line="228" w:lineRule="auto"/>
        <w:ind w:hanging="0" w:left="0" w:right="139"/>
        <w:contextualSpacing w:val="false"/>
      </w:pPr>
      <w:r>
        <w:rPr/>
      </w:r>
    </w:p>
    <w:p>
      <w:pPr>
        <w:pStyle w:val="style109"/>
        <w:tabs>
          <w:tab w:leader="none" w:pos="1092" w:val="left"/>
        </w:tabs>
        <w:spacing w:after="0" w:before="1" w:line="228" w:lineRule="auto"/>
        <w:ind w:hanging="0" w:left="124" w:right="139"/>
        <w:contextualSpacing w:val="false"/>
        <w:jc w:val="center"/>
      </w:pPr>
      <w:r>
        <w:rPr>
          <w:i/>
          <w:lang w:val="pt-BR"/>
        </w:rPr>
        <w:t xml:space="preserve">Obs.: Este formulário deverá devidamente assinado e encaminhado ao e-mail </w:t>
      </w:r>
      <w:r>
        <w:rPr>
          <w:rStyle w:val="style30"/>
          <w:rFonts w:cs="Times New Roman"/>
          <w:i/>
          <w:u w:val="single"/>
          <w:shd w:fill="FAFAFA" w:val="clear"/>
        </w:rPr>
        <w:t>educampo@lapa.ifbaiano.edu.br</w:t>
      </w:r>
    </w:p>
    <w:sectPr>
      <w:type w:val="nextPage"/>
      <w:pgSz w:h="16838" w:w="11906"/>
      <w:pgMar w:bottom="1600" w:footer="0" w:gutter="0" w:header="0" w:left="1560" w:right="980" w:top="980"/>
      <w:pgNumType w:fmt="decimal"/>
      <w:formProt w:val="false"/>
      <w:textDirection w:val="lrTb"/>
      <w:docGrid w:charSpace="22118" w:linePitch="308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jc w:val="left"/>
      <w:textAlignment w:val="baseline"/>
    </w:pPr>
    <w:rPr>
      <w:rFonts w:ascii="Calibri" w:cs="Calibri" w:eastAsia="Calibri" w:hAnsi="Calibri"/>
      <w:color w:val="00000A"/>
      <w:sz w:val="20"/>
      <w:szCs w:val="20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nk da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ListLabel 2"/>
    <w:next w:val="style21"/>
    <w:rPr>
      <w:rFonts w:eastAsia="Times New Roman"/>
      <w:w w:val="96"/>
      <w:sz w:val="24"/>
      <w:szCs w:val="24"/>
    </w:rPr>
  </w:style>
  <w:style w:styleId="style22" w:type="character">
    <w:name w:val="ListLabel 3"/>
    <w:next w:val="style22"/>
    <w:rPr>
      <w:rFonts w:eastAsia="Times New Roman"/>
      <w:w w:val="94"/>
      <w:sz w:val="24"/>
      <w:szCs w:val="24"/>
    </w:rPr>
  </w:style>
  <w:style w:styleId="style23" w:type="character">
    <w:name w:val="ListLabel 4"/>
    <w:next w:val="style23"/>
    <w:rPr>
      <w:rFonts w:eastAsia="Times New Roman"/>
      <w:w w:val="97"/>
      <w:sz w:val="24"/>
      <w:szCs w:val="24"/>
    </w:rPr>
  </w:style>
  <w:style w:styleId="style24" w:type="character">
    <w:name w:val="ListLabel 5"/>
    <w:next w:val="style24"/>
    <w:rPr>
      <w:rFonts w:cs="Courier New"/>
    </w:rPr>
  </w:style>
  <w:style w:styleId="style25" w:type="character">
    <w:name w:val="ListLabel 6"/>
    <w:next w:val="style25"/>
    <w:rPr>
      <w:rFonts w:eastAsia="Times New Roman"/>
      <w:w w:val="94"/>
      <w:sz w:val="24"/>
      <w:szCs w:val="24"/>
    </w:rPr>
  </w:style>
  <w:style w:styleId="style26" w:type="character">
    <w:name w:val="ListLabel 7"/>
    <w:next w:val="style26"/>
    <w:rPr>
      <w:rFonts w:eastAsia="Times New Roman"/>
      <w:w w:val="97"/>
      <w:sz w:val="24"/>
      <w:szCs w:val="24"/>
    </w:rPr>
  </w:style>
  <w:style w:styleId="style27" w:type="character">
    <w:name w:val="ListLabel 8"/>
    <w:next w:val="style27"/>
    <w:rPr>
      <w:rFonts w:eastAsia="Times New Roman"/>
      <w:w w:val="96"/>
      <w:sz w:val="24"/>
      <w:szCs w:val="24"/>
    </w:rPr>
  </w:style>
  <w:style w:styleId="style28" w:type="character">
    <w:name w:val="ListLabel 9"/>
    <w:next w:val="style28"/>
    <w:rPr>
      <w:rFonts w:eastAsia="Times New Roman"/>
      <w:w w:val="96"/>
      <w:sz w:val="24"/>
      <w:szCs w:val="24"/>
      <w:lang w:val="pt-BR"/>
    </w:rPr>
  </w:style>
  <w:style w:styleId="style29" w:type="character">
    <w:name w:val="ListLabel 10"/>
    <w:next w:val="style29"/>
    <w:rPr>
      <w:rFonts w:eastAsia="Calibri"/>
    </w:rPr>
  </w:style>
  <w:style w:styleId="style30" w:type="character">
    <w:name w:val="object-hover"/>
    <w:basedOn w:val="style15"/>
    <w:next w:val="style30"/>
    <w:rPr/>
  </w:style>
  <w:style w:styleId="style31" w:type="character">
    <w:name w:val="ListLabel 23"/>
    <w:next w:val="style31"/>
    <w:rPr>
      <w:rFonts w:cs="Symbol"/>
    </w:rPr>
  </w:style>
  <w:style w:styleId="style32" w:type="character">
    <w:name w:val="ListLabel 12"/>
    <w:next w:val="style32"/>
    <w:rPr>
      <w:w w:val="97"/>
      <w:sz w:val="24"/>
      <w:szCs w:val="24"/>
    </w:rPr>
  </w:style>
  <w:style w:styleId="style33" w:type="character">
    <w:name w:val="ListLabel 24"/>
    <w:next w:val="style33"/>
    <w:rPr>
      <w:w w:val="94"/>
      <w:sz w:val="24"/>
      <w:szCs w:val="24"/>
    </w:rPr>
  </w:style>
  <w:style w:styleId="style34" w:type="character">
    <w:name w:val="ListLabel 25"/>
    <w:next w:val="style34"/>
    <w:rPr>
      <w:w w:val="97"/>
      <w:sz w:val="24"/>
      <w:szCs w:val="24"/>
    </w:rPr>
  </w:style>
  <w:style w:styleId="style35" w:type="character">
    <w:name w:val="ListLabel 26"/>
    <w:next w:val="style35"/>
    <w:rPr>
      <w:w w:val="96"/>
      <w:sz w:val="24"/>
      <w:szCs w:val="24"/>
    </w:rPr>
  </w:style>
  <w:style w:styleId="style36" w:type="character">
    <w:name w:val="ListLabel 27"/>
    <w:next w:val="style36"/>
    <w:rPr>
      <w:rFonts w:cs="Symbol"/>
    </w:rPr>
  </w:style>
  <w:style w:styleId="style37" w:type="character">
    <w:name w:val="ListLabel 28"/>
    <w:next w:val="style37"/>
    <w:rPr>
      <w:rFonts w:cs="Symbol"/>
    </w:rPr>
  </w:style>
  <w:style w:styleId="style38" w:type="character">
    <w:name w:val="ListLabel 29"/>
    <w:next w:val="style38"/>
    <w:rPr>
      <w:rFonts w:cs="Symbol"/>
    </w:rPr>
  </w:style>
  <w:style w:styleId="style39" w:type="character">
    <w:name w:val="ListLabel 30"/>
    <w:next w:val="style39"/>
    <w:rPr>
      <w:rFonts w:cs="Symbol"/>
    </w:rPr>
  </w:style>
  <w:style w:styleId="style40" w:type="character">
    <w:name w:val="ListLabel 31"/>
    <w:next w:val="style40"/>
    <w:rPr>
      <w:rFonts w:cs="Symbol"/>
    </w:rPr>
  </w:style>
  <w:style w:styleId="style41" w:type="character">
    <w:name w:val="ListLabel 32"/>
    <w:next w:val="style41"/>
    <w:rPr>
      <w:rFonts w:cs="Symbol"/>
    </w:rPr>
  </w:style>
  <w:style w:styleId="style42" w:type="character">
    <w:name w:val="ListLabel 33"/>
    <w:next w:val="style42"/>
    <w:rPr>
      <w:rFonts w:cs="Symbol"/>
    </w:rPr>
  </w:style>
  <w:style w:styleId="style43" w:type="character">
    <w:name w:val="ListLabel 34"/>
    <w:next w:val="style43"/>
    <w:rPr>
      <w:rFonts w:cs="Courier New"/>
    </w:rPr>
  </w:style>
  <w:style w:styleId="style44" w:type="character">
    <w:name w:val="ListLabel 35"/>
    <w:next w:val="style44"/>
    <w:rPr>
      <w:rFonts w:cs="Wingdings"/>
    </w:rPr>
  </w:style>
  <w:style w:styleId="style45" w:type="character">
    <w:name w:val="ListLabel 36"/>
    <w:next w:val="style45"/>
    <w:rPr>
      <w:rFonts w:cs="Symbol"/>
    </w:rPr>
  </w:style>
  <w:style w:styleId="style46" w:type="character">
    <w:name w:val="ListLabel 37"/>
    <w:next w:val="style46"/>
    <w:rPr>
      <w:rFonts w:cs="Courier New"/>
    </w:rPr>
  </w:style>
  <w:style w:styleId="style47" w:type="character">
    <w:name w:val="ListLabel 38"/>
    <w:next w:val="style47"/>
    <w:rPr>
      <w:rFonts w:cs="Wingdings"/>
    </w:rPr>
  </w:style>
  <w:style w:styleId="style48" w:type="character">
    <w:name w:val="ListLabel 39"/>
    <w:next w:val="style48"/>
    <w:rPr>
      <w:rFonts w:cs="Symbol"/>
    </w:rPr>
  </w:style>
  <w:style w:styleId="style49" w:type="character">
    <w:name w:val="ListLabel 40"/>
    <w:next w:val="style49"/>
    <w:rPr>
      <w:rFonts w:cs="Courier New"/>
    </w:rPr>
  </w:style>
  <w:style w:styleId="style50" w:type="character">
    <w:name w:val="ListLabel 41"/>
    <w:next w:val="style50"/>
    <w:rPr>
      <w:rFonts w:cs="Wingdings"/>
    </w:rPr>
  </w:style>
  <w:style w:styleId="style51" w:type="character">
    <w:name w:val="ListLabel 42"/>
    <w:next w:val="style51"/>
    <w:rPr>
      <w:rFonts w:ascii="Times New Roman" w:cs="Times New Roman" w:eastAsia="Times New Roman" w:hAnsi="Times New Roman"/>
      <w:sz w:val="24"/>
    </w:rPr>
  </w:style>
  <w:style w:styleId="style52" w:type="character">
    <w:name w:val="ListLabel 43"/>
    <w:next w:val="style52"/>
    <w:rPr>
      <w:w w:val="95"/>
    </w:rPr>
  </w:style>
  <w:style w:styleId="style53" w:type="character">
    <w:name w:val="ListLabel 44"/>
    <w:next w:val="style53"/>
    <w:rPr>
      <w:w w:val="95"/>
    </w:rPr>
  </w:style>
  <w:style w:styleId="style54" w:type="character">
    <w:name w:val="ListLabel 45"/>
    <w:next w:val="style54"/>
    <w:rPr>
      <w:w w:val="95"/>
    </w:rPr>
  </w:style>
  <w:style w:styleId="style55" w:type="character">
    <w:name w:val="ListLabel 46"/>
    <w:next w:val="style55"/>
    <w:rPr>
      <w:w w:val="95"/>
    </w:rPr>
  </w:style>
  <w:style w:styleId="style56" w:type="character">
    <w:name w:val="ListLabel 47"/>
    <w:next w:val="style56"/>
    <w:rPr>
      <w:w w:val="95"/>
    </w:rPr>
  </w:style>
  <w:style w:styleId="style57" w:type="character">
    <w:name w:val="ListLabel 48"/>
    <w:next w:val="style57"/>
    <w:rPr>
      <w:w w:val="95"/>
    </w:rPr>
  </w:style>
  <w:style w:styleId="style58" w:type="character">
    <w:name w:val="ListLabel 49"/>
    <w:next w:val="style58"/>
    <w:rPr>
      <w:w w:val="95"/>
    </w:rPr>
  </w:style>
  <w:style w:styleId="style59" w:type="character">
    <w:name w:val="ListLabel 50"/>
    <w:next w:val="style59"/>
    <w:rPr>
      <w:w w:val="95"/>
    </w:rPr>
  </w:style>
  <w:style w:styleId="style60" w:type="character">
    <w:name w:val="ListLabel 51"/>
    <w:next w:val="style60"/>
    <w:rPr>
      <w:w w:val="95"/>
    </w:rPr>
  </w:style>
  <w:style w:styleId="style61" w:type="character">
    <w:name w:val="ListLabel 52"/>
    <w:next w:val="style61"/>
    <w:rPr>
      <w:b/>
    </w:rPr>
  </w:style>
  <w:style w:styleId="style62" w:type="character">
    <w:name w:val="ListLabel 53"/>
    <w:next w:val="style62"/>
    <w:rPr>
      <w:rFonts w:cs="Courier New"/>
    </w:rPr>
  </w:style>
  <w:style w:styleId="style63" w:type="character">
    <w:name w:val="ListLabel 54"/>
    <w:next w:val="style63"/>
    <w:rPr>
      <w:rFonts w:cs="Courier New"/>
    </w:rPr>
  </w:style>
  <w:style w:styleId="style64" w:type="character">
    <w:name w:val="ListLabel 55"/>
    <w:next w:val="style64"/>
    <w:rPr>
      <w:rFonts w:cs="Courier New"/>
    </w:rPr>
  </w:style>
  <w:style w:styleId="style65" w:type="character">
    <w:name w:val="ListLabel 56"/>
    <w:next w:val="style65"/>
    <w:rPr>
      <w:rFonts w:cs="Courier New"/>
    </w:rPr>
  </w:style>
  <w:style w:styleId="style66" w:type="character">
    <w:name w:val="ListLabel 57"/>
    <w:next w:val="style66"/>
    <w:rPr>
      <w:rFonts w:cs="Courier New"/>
    </w:rPr>
  </w:style>
  <w:style w:styleId="style67" w:type="character">
    <w:name w:val="ListLabel 58"/>
    <w:next w:val="style67"/>
    <w:rPr>
      <w:rFonts w:cs="Courier New"/>
    </w:rPr>
  </w:style>
  <w:style w:styleId="style68" w:type="character">
    <w:name w:val="ListLabel 59"/>
    <w:next w:val="style68"/>
    <w:rPr>
      <w:rFonts w:cs="Courier New"/>
    </w:rPr>
  </w:style>
  <w:style w:styleId="style69" w:type="character">
    <w:name w:val="ListLabel 60"/>
    <w:next w:val="style69"/>
    <w:rPr>
      <w:rFonts w:cs="Courier New"/>
    </w:rPr>
  </w:style>
  <w:style w:styleId="style70" w:type="character">
    <w:name w:val="ListLabel 61"/>
    <w:next w:val="style70"/>
    <w:rPr>
      <w:rFonts w:cs="Courier New"/>
    </w:rPr>
  </w:style>
  <w:style w:styleId="style71" w:type="character">
    <w:name w:val="ListLabel 62"/>
    <w:next w:val="style71"/>
    <w:rPr>
      <w:rFonts w:cs="Courier New"/>
    </w:rPr>
  </w:style>
  <w:style w:styleId="style72" w:type="character">
    <w:name w:val="ListLabel 63"/>
    <w:next w:val="style72"/>
    <w:rPr>
      <w:rFonts w:cs="Courier New"/>
    </w:rPr>
  </w:style>
  <w:style w:styleId="style73" w:type="character">
    <w:name w:val="ListLabel 64"/>
    <w:next w:val="style73"/>
    <w:rPr>
      <w:rFonts w:cs="Courier New"/>
    </w:rPr>
  </w:style>
  <w:style w:styleId="style74" w:type="character">
    <w:name w:val="ListLabel 65"/>
    <w:next w:val="style74"/>
    <w:rPr>
      <w:rFonts w:cs="Times New Roman"/>
    </w:rPr>
  </w:style>
  <w:style w:styleId="style75" w:type="character">
    <w:name w:val="ListLabel 66"/>
    <w:next w:val="style75"/>
    <w:rPr>
      <w:rFonts w:cs="Times New Roman"/>
    </w:rPr>
  </w:style>
  <w:style w:styleId="style76" w:type="character">
    <w:name w:val="ListLabel 67"/>
    <w:next w:val="style76"/>
    <w:rPr>
      <w:rFonts w:cs="Times New Roman"/>
    </w:rPr>
  </w:style>
  <w:style w:styleId="style77" w:type="character">
    <w:name w:val="ListLabel 68"/>
    <w:next w:val="style77"/>
    <w:rPr>
      <w:rFonts w:cs="Times New Roman"/>
    </w:rPr>
  </w:style>
  <w:style w:styleId="style78" w:type="character">
    <w:name w:val="ListLabel 69"/>
    <w:next w:val="style78"/>
    <w:rPr>
      <w:rFonts w:cs="Times New Roman"/>
    </w:rPr>
  </w:style>
  <w:style w:styleId="style79" w:type="character">
    <w:name w:val="ListLabel 70"/>
    <w:next w:val="style79"/>
    <w:rPr>
      <w:rFonts w:cs="Times New Roman"/>
    </w:rPr>
  </w:style>
  <w:style w:styleId="style80" w:type="character">
    <w:name w:val="ListLabel 71"/>
    <w:next w:val="style80"/>
    <w:rPr>
      <w:rFonts w:cs="Times New Roman"/>
    </w:rPr>
  </w:style>
  <w:style w:styleId="style81" w:type="character">
    <w:name w:val="ListLabel 72"/>
    <w:next w:val="style81"/>
    <w:rPr>
      <w:rFonts w:cs="Times New Roman"/>
    </w:rPr>
  </w:style>
  <w:style w:styleId="style82" w:type="character">
    <w:name w:val="ListLabel 73"/>
    <w:next w:val="style82"/>
    <w:rPr>
      <w:rFonts w:cs="Times New Roman"/>
    </w:rPr>
  </w:style>
  <w:style w:styleId="style83" w:type="character">
    <w:name w:val="ListLabel 74"/>
    <w:next w:val="style83"/>
    <w:rPr>
      <w:rFonts w:cs="Times New Roman" w:eastAsia="Times New Roman"/>
      <w:sz w:val="24"/>
    </w:rPr>
  </w:style>
  <w:style w:styleId="style84" w:type="character">
    <w:name w:val="ListLabel 75"/>
    <w:next w:val="style84"/>
    <w:rPr>
      <w:rFonts w:cs="Symbol"/>
    </w:rPr>
  </w:style>
  <w:style w:styleId="style85" w:type="character">
    <w:name w:val="ListLabel 76"/>
    <w:next w:val="style85"/>
    <w:rPr>
      <w:rFonts w:cs="Courier New"/>
    </w:rPr>
  </w:style>
  <w:style w:styleId="style86" w:type="character">
    <w:name w:val="ListLabel 77"/>
    <w:next w:val="style86"/>
    <w:rPr>
      <w:rFonts w:cs="Wingdings"/>
    </w:rPr>
  </w:style>
  <w:style w:styleId="style87" w:type="character">
    <w:name w:val="ListLabel 78"/>
    <w:next w:val="style87"/>
    <w:rPr>
      <w:sz w:val="24"/>
    </w:rPr>
  </w:style>
  <w:style w:styleId="style88" w:type="character">
    <w:name w:val="ListLabel 79"/>
    <w:next w:val="style88"/>
    <w:rPr>
      <w:rFonts w:cs="Symbol"/>
    </w:rPr>
  </w:style>
  <w:style w:styleId="style89" w:type="character">
    <w:name w:val="ListLabel 80"/>
    <w:next w:val="style89"/>
    <w:rPr>
      <w:rFonts w:cs="Courier New"/>
    </w:rPr>
  </w:style>
  <w:style w:styleId="style90" w:type="character">
    <w:name w:val="ListLabel 81"/>
    <w:next w:val="style90"/>
    <w:rPr>
      <w:rFonts w:cs="Wingdings"/>
    </w:rPr>
  </w:style>
  <w:style w:styleId="style91" w:type="character">
    <w:name w:val="ListLabel 82"/>
    <w:next w:val="style91"/>
    <w:rPr>
      <w:rFonts w:cs="Symbol"/>
    </w:rPr>
  </w:style>
  <w:style w:styleId="style92" w:type="character">
    <w:name w:val="ListLabel 83"/>
    <w:next w:val="style92"/>
    <w:rPr>
      <w:rFonts w:cs="Courier New"/>
    </w:rPr>
  </w:style>
  <w:style w:styleId="style93" w:type="character">
    <w:name w:val="ListLabel 84"/>
    <w:next w:val="style93"/>
    <w:rPr>
      <w:rFonts w:cs="Wingdings"/>
    </w:rPr>
  </w:style>
  <w:style w:styleId="style94" w:type="character">
    <w:name w:val="ListLabel 85"/>
    <w:next w:val="style94"/>
    <w:rPr>
      <w:rFonts w:cs="Symbol"/>
    </w:rPr>
  </w:style>
  <w:style w:styleId="style95" w:type="character">
    <w:name w:val="ListLabel 86"/>
    <w:next w:val="style95"/>
    <w:rPr>
      <w:rFonts w:cs="Courier New"/>
    </w:rPr>
  </w:style>
  <w:style w:styleId="style96" w:type="character">
    <w:name w:val="ListLabel 87"/>
    <w:next w:val="style96"/>
    <w:rPr>
      <w:rFonts w:cs="Wingdings"/>
    </w:rPr>
  </w:style>
  <w:style w:styleId="style97" w:type="character">
    <w:name w:val="ListLabel 88"/>
    <w:next w:val="style97"/>
    <w:rPr>
      <w:rFonts w:cs="Symbol"/>
    </w:rPr>
  </w:style>
  <w:style w:styleId="style98" w:type="character">
    <w:name w:val="ListLabel 89"/>
    <w:next w:val="style98"/>
    <w:rPr>
      <w:rFonts w:cs="Courier New"/>
    </w:rPr>
  </w:style>
  <w:style w:styleId="style99" w:type="character">
    <w:name w:val="ListLabel 90"/>
    <w:next w:val="style99"/>
    <w:rPr>
      <w:rFonts w:cs="Wingdings"/>
    </w:rPr>
  </w:style>
  <w:style w:styleId="style100" w:type="character">
    <w:name w:val="ListLabel 91"/>
    <w:next w:val="style100"/>
    <w:rPr>
      <w:rFonts w:cs="Symbol"/>
    </w:rPr>
  </w:style>
  <w:style w:styleId="style101" w:type="character">
    <w:name w:val="ListLabel 92"/>
    <w:next w:val="style101"/>
    <w:rPr>
      <w:rFonts w:cs="Courier New"/>
    </w:rPr>
  </w:style>
  <w:style w:styleId="style102" w:type="character">
    <w:name w:val="ListLabel 93"/>
    <w:next w:val="style102"/>
    <w:rPr>
      <w:rFonts w:cs="Wingdings"/>
    </w:rPr>
  </w:style>
  <w:style w:styleId="style103" w:type="character">
    <w:name w:val="ListLabel 94"/>
    <w:next w:val="style103"/>
    <w:rPr>
      <w:rFonts w:cs="Symbol"/>
    </w:rPr>
  </w:style>
  <w:style w:styleId="style104" w:type="character">
    <w:name w:val="ListLabel 95"/>
    <w:next w:val="style104"/>
    <w:rPr>
      <w:rFonts w:cs="Courier New"/>
    </w:rPr>
  </w:style>
  <w:style w:styleId="style105" w:type="character">
    <w:name w:val="ListLabel 96"/>
    <w:next w:val="style105"/>
    <w:rPr>
      <w:rFonts w:cs="Wingdings"/>
    </w:rPr>
  </w:style>
  <w:style w:styleId="style106" w:type="character">
    <w:name w:val="ListLabel 97"/>
    <w:next w:val="style106"/>
    <w:rPr>
      <w:rFonts w:ascii="Times New Roman" w:cs="Times New Roman" w:hAnsi="Times New Roman"/>
      <w:color w:val="00000A"/>
      <w:sz w:val="24"/>
      <w:szCs w:val="24"/>
      <w:lang w:val="pt-BR"/>
    </w:rPr>
  </w:style>
  <w:style w:styleId="style107" w:type="character">
    <w:name w:val="ListLabel 98"/>
    <w:next w:val="style107"/>
    <w:rPr>
      <w:sz w:val="24"/>
    </w:rPr>
  </w:style>
  <w:style w:styleId="style108" w:type="paragraph">
    <w:name w:val="Título"/>
    <w:basedOn w:val="style0"/>
    <w:next w:val="style109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09" w:type="paragraph">
    <w:name w:val="Corpo do texto"/>
    <w:basedOn w:val="style0"/>
    <w:next w:val="style109"/>
    <w:pPr>
      <w:spacing w:after="140" w:before="0" w:line="288" w:lineRule="auto"/>
      <w:ind w:hanging="0" w:left="124" w:right="0"/>
      <w:contextualSpacing w:val="false"/>
    </w:pPr>
    <w:rPr>
      <w:rFonts w:ascii="Times New Roman" w:eastAsia="Times New Roman" w:hAnsi="Times New Roman"/>
      <w:sz w:val="24"/>
      <w:szCs w:val="24"/>
    </w:rPr>
  </w:style>
  <w:style w:styleId="style110" w:type="paragraph">
    <w:name w:val="Lista"/>
    <w:basedOn w:val="style109"/>
    <w:next w:val="style110"/>
    <w:pPr/>
    <w:rPr>
      <w:rFonts w:cs="Mangal"/>
    </w:rPr>
  </w:style>
  <w:style w:styleId="style111" w:type="paragraph">
    <w:name w:val="Legenda"/>
    <w:basedOn w:val="style0"/>
    <w:next w:val="style11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12" w:type="paragraph">
    <w:name w:val="Índice"/>
    <w:basedOn w:val="style0"/>
    <w:next w:val="style112"/>
    <w:pPr>
      <w:suppressLineNumbers/>
    </w:pPr>
    <w:rPr>
      <w:rFonts w:cs="Mangal"/>
    </w:rPr>
  </w:style>
  <w:style w:styleId="style113" w:type="paragraph">
    <w:name w:val="Título principal"/>
    <w:basedOn w:val="style0"/>
    <w:next w:val="style11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14" w:type="paragraph">
    <w:name w:val="caption"/>
    <w:basedOn w:val="style0"/>
    <w:next w:val="style11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5" w:type="paragraph">
    <w:name w:val="List Paragraph"/>
    <w:basedOn w:val="style0"/>
    <w:next w:val="style115"/>
    <w:pPr/>
    <w:rPr/>
  </w:style>
  <w:style w:styleId="style116" w:type="paragraph">
    <w:name w:val="Table Paragraph"/>
    <w:basedOn w:val="style0"/>
    <w:next w:val="style116"/>
    <w:pPr/>
    <w:rPr/>
  </w:style>
  <w:style w:styleId="style117" w:type="paragraph">
    <w:name w:val="Balloon Text"/>
    <w:basedOn w:val="style0"/>
    <w:next w:val="style117"/>
    <w:pPr/>
    <w:rPr>
      <w:rFonts w:ascii="Tahoma" w:cs="Tahoma" w:hAnsi="Tahoma"/>
      <w:sz w:val="16"/>
      <w:szCs w:val="16"/>
    </w:rPr>
  </w:style>
  <w:style w:styleId="style118" w:type="paragraph">
    <w:name w:val="Cabeçalho"/>
    <w:basedOn w:val="style0"/>
    <w:next w:val="style118"/>
    <w:pPr>
      <w:tabs>
        <w:tab w:leader="none" w:pos="4252" w:val="center"/>
        <w:tab w:leader="none" w:pos="8504" w:val="right"/>
      </w:tabs>
    </w:pPr>
    <w:rPr/>
  </w:style>
  <w:style w:styleId="style119" w:type="paragraph">
    <w:name w:val="Rodapé"/>
    <w:basedOn w:val="style0"/>
    <w:next w:val="style119"/>
    <w:pPr>
      <w:tabs>
        <w:tab w:leader="none" w:pos="4252" w:val="center"/>
        <w:tab w:leader="none" w:pos="8504" w:val="right"/>
      </w:tabs>
    </w:pPr>
    <w:rPr/>
  </w:style>
  <w:style w:styleId="style120" w:type="paragraph">
    <w:name w:val="Conteúdo do quadro"/>
    <w:basedOn w:val="style0"/>
    <w:next w:val="style1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LibreOffice/6.0.3.2$Windows_X86_64 LibreOffice_project/8f48d515416608e3a835360314dac7e47fd0b821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2019-01-16T12:04:00.00Z</dcterms:created>
  <dc:creator>Erom</dc:creator>
  <dc:language>pt</dc:language>
  <dcterms:modified xsi:type="dcterms:W3CDTF">2019-01-18T11:48:07.00Z</dcterms:modified>
  <cp:revision>11</cp:revision>
</cp:coreProperties>
</file>